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6B7" w:rsidRDefault="00184828" w:rsidP="00E546B7">
      <w:pPr>
        <w:jc w:val="center"/>
        <w:rPr>
          <w:rFonts w:ascii="Times New Roman" w:hAnsi="Times New Roman" w:cs="Times New Roman"/>
          <w:b/>
          <w:bCs/>
          <w:color w:val="000000"/>
        </w:rPr>
      </w:pPr>
      <w:r w:rsidRPr="00E546B7">
        <w:rPr>
          <w:rFonts w:ascii="Times New Roman" w:hAnsi="Times New Roman" w:cs="Times New Roman"/>
          <w:b/>
          <w:bCs/>
          <w:color w:val="000000"/>
        </w:rPr>
        <w:t>ИЗВЕЩЕНИЕ</w:t>
      </w:r>
      <w:r w:rsidRPr="00E546B7">
        <w:rPr>
          <w:rFonts w:ascii="Times New Roman" w:hAnsi="Times New Roman" w:cs="Times New Roman"/>
          <w:color w:val="000000"/>
        </w:rPr>
        <w:br/>
      </w:r>
      <w:r w:rsidRPr="00E546B7">
        <w:rPr>
          <w:rFonts w:ascii="Times New Roman" w:hAnsi="Times New Roman" w:cs="Times New Roman"/>
          <w:b/>
          <w:bCs/>
          <w:color w:val="000000"/>
        </w:rPr>
        <w:t xml:space="preserve">ПАО «Россети Центр» </w:t>
      </w:r>
      <w:r w:rsidR="00E546B7">
        <w:rPr>
          <w:rFonts w:ascii="Times New Roman" w:hAnsi="Times New Roman" w:cs="Times New Roman"/>
          <w:b/>
          <w:bCs/>
          <w:color w:val="000000"/>
        </w:rPr>
        <w:t>(филиал ПАО «Россети Центр» - «Белгородэ</w:t>
      </w:r>
      <w:r w:rsidRPr="00E546B7">
        <w:rPr>
          <w:rFonts w:ascii="Times New Roman" w:hAnsi="Times New Roman" w:cs="Times New Roman"/>
          <w:b/>
          <w:bCs/>
          <w:color w:val="000000"/>
        </w:rPr>
        <w:t>нерго») извещает</w:t>
      </w:r>
      <w:r w:rsidRPr="00E546B7">
        <w:rPr>
          <w:rFonts w:ascii="Times New Roman" w:hAnsi="Times New Roman" w:cs="Times New Roman"/>
          <w:color w:val="000000"/>
        </w:rPr>
        <w:br/>
      </w:r>
      <w:r w:rsidRPr="00E546B7">
        <w:rPr>
          <w:rFonts w:ascii="Times New Roman" w:hAnsi="Times New Roman" w:cs="Times New Roman"/>
          <w:b/>
          <w:bCs/>
          <w:color w:val="000000"/>
        </w:rPr>
        <w:t>о проведении аукциона по продаже имущества, принадлежавшего ПАО «Россети</w:t>
      </w:r>
      <w:r w:rsidRPr="00E546B7">
        <w:rPr>
          <w:rFonts w:ascii="Times New Roman" w:hAnsi="Times New Roman" w:cs="Times New Roman"/>
          <w:color w:val="000000"/>
        </w:rPr>
        <w:br/>
      </w:r>
      <w:r w:rsidRPr="00E546B7">
        <w:rPr>
          <w:rFonts w:ascii="Times New Roman" w:hAnsi="Times New Roman" w:cs="Times New Roman"/>
          <w:b/>
          <w:bCs/>
          <w:color w:val="000000"/>
        </w:rPr>
        <w:t>Центр»</w:t>
      </w:r>
    </w:p>
    <w:p w:rsidR="00EB1D08" w:rsidRDefault="00EB1D08" w:rsidP="00E546B7">
      <w:pPr>
        <w:rPr>
          <w:rFonts w:ascii="Times New Roman" w:hAnsi="Times New Roman" w:cs="Times New Roman"/>
          <w:color w:val="000000"/>
        </w:rPr>
      </w:pPr>
    </w:p>
    <w:p w:rsidR="00827078" w:rsidRDefault="00184828" w:rsidP="00E546B7">
      <w:pPr>
        <w:rPr>
          <w:rFonts w:ascii="Times New Roman" w:hAnsi="Times New Roman" w:cs="Times New Roman"/>
          <w:color w:val="000000"/>
        </w:rPr>
      </w:pPr>
      <w:r w:rsidRPr="00E546B7">
        <w:rPr>
          <w:rFonts w:ascii="Times New Roman" w:hAnsi="Times New Roman" w:cs="Times New Roman"/>
          <w:b/>
          <w:bCs/>
          <w:color w:val="000000"/>
        </w:rPr>
        <w:t>Продавец (Организатор): ПАО «Россети Центр» (Филиал ПАО «Россети Центр» -</w:t>
      </w:r>
      <w:r w:rsidRPr="00E546B7">
        <w:rPr>
          <w:rFonts w:ascii="Times New Roman" w:hAnsi="Times New Roman" w:cs="Times New Roman"/>
          <w:color w:val="000000"/>
        </w:rPr>
        <w:br/>
      </w:r>
      <w:r w:rsidRPr="00E546B7">
        <w:rPr>
          <w:rFonts w:ascii="Times New Roman" w:hAnsi="Times New Roman" w:cs="Times New Roman"/>
          <w:b/>
          <w:bCs/>
          <w:color w:val="000000"/>
        </w:rPr>
        <w:t>«</w:t>
      </w:r>
      <w:r w:rsidR="00E546B7">
        <w:rPr>
          <w:rFonts w:ascii="Times New Roman" w:hAnsi="Times New Roman" w:cs="Times New Roman"/>
          <w:b/>
          <w:bCs/>
          <w:color w:val="000000"/>
        </w:rPr>
        <w:t>Белгород</w:t>
      </w:r>
      <w:r w:rsidRPr="00E546B7">
        <w:rPr>
          <w:rFonts w:ascii="Times New Roman" w:hAnsi="Times New Roman" w:cs="Times New Roman"/>
          <w:b/>
          <w:bCs/>
          <w:color w:val="000000"/>
        </w:rPr>
        <w:t>энерго»)</w:t>
      </w:r>
      <w:bookmarkStart w:id="0" w:name="_GoBack"/>
      <w:bookmarkEnd w:id="0"/>
      <w:r w:rsidRPr="00E546B7">
        <w:rPr>
          <w:rFonts w:ascii="Times New Roman" w:hAnsi="Times New Roman" w:cs="Times New Roman"/>
          <w:color w:val="000000"/>
        </w:rPr>
        <w:br/>
        <w:t>Юридический адрес: 119017 г. Москва, ул. Малая Ордынка, д. 15.</w:t>
      </w:r>
      <w:r w:rsidRPr="00E546B7">
        <w:rPr>
          <w:rFonts w:ascii="Times New Roman" w:hAnsi="Times New Roman" w:cs="Times New Roman"/>
          <w:color w:val="000000"/>
        </w:rPr>
        <w:br/>
        <w:t>Место расположения филиала ПАО «Россети Центр» - «</w:t>
      </w:r>
      <w:r w:rsidR="00E546B7">
        <w:rPr>
          <w:rFonts w:ascii="Times New Roman" w:hAnsi="Times New Roman" w:cs="Times New Roman"/>
          <w:color w:val="000000"/>
        </w:rPr>
        <w:t>Белгород</w:t>
      </w:r>
      <w:r w:rsidRPr="00E546B7">
        <w:rPr>
          <w:rFonts w:ascii="Times New Roman" w:hAnsi="Times New Roman" w:cs="Times New Roman"/>
          <w:color w:val="000000"/>
        </w:rPr>
        <w:t>энерго»:</w:t>
      </w:r>
      <w:r w:rsidRPr="00E546B7">
        <w:rPr>
          <w:rFonts w:ascii="Times New Roman" w:hAnsi="Times New Roman" w:cs="Times New Roman"/>
          <w:color w:val="000000"/>
        </w:rPr>
        <w:br/>
        <w:t xml:space="preserve">г. </w:t>
      </w:r>
      <w:r w:rsidR="00E546B7">
        <w:rPr>
          <w:rFonts w:ascii="Times New Roman" w:hAnsi="Times New Roman" w:cs="Times New Roman"/>
          <w:color w:val="000000"/>
        </w:rPr>
        <w:t>Белгород</w:t>
      </w:r>
      <w:r w:rsidRPr="00E546B7">
        <w:rPr>
          <w:rFonts w:ascii="Times New Roman" w:hAnsi="Times New Roman" w:cs="Times New Roman"/>
          <w:color w:val="000000"/>
        </w:rPr>
        <w:t xml:space="preserve">, ул. </w:t>
      </w:r>
      <w:r w:rsidR="00E546B7">
        <w:rPr>
          <w:rFonts w:ascii="Times New Roman" w:hAnsi="Times New Roman" w:cs="Times New Roman"/>
          <w:color w:val="000000"/>
        </w:rPr>
        <w:t>Преображенская,</w:t>
      </w:r>
      <w:r w:rsidRPr="00E546B7">
        <w:rPr>
          <w:rFonts w:ascii="Times New Roman" w:hAnsi="Times New Roman" w:cs="Times New Roman"/>
          <w:color w:val="000000"/>
        </w:rPr>
        <w:t xml:space="preserve"> д.</w:t>
      </w:r>
      <w:r w:rsidR="00E546B7">
        <w:rPr>
          <w:rFonts w:ascii="Times New Roman" w:hAnsi="Times New Roman" w:cs="Times New Roman"/>
          <w:color w:val="000000"/>
        </w:rPr>
        <w:t>42</w:t>
      </w:r>
      <w:r w:rsidRPr="00E546B7">
        <w:rPr>
          <w:rFonts w:ascii="Times New Roman" w:hAnsi="Times New Roman" w:cs="Times New Roman"/>
          <w:color w:val="000000"/>
        </w:rPr>
        <w:br/>
      </w:r>
      <w:r w:rsidRPr="009F5FDC">
        <w:rPr>
          <w:rFonts w:ascii="Times New Roman" w:hAnsi="Times New Roman" w:cs="Times New Roman"/>
          <w:color w:val="000000"/>
        </w:rPr>
        <w:t xml:space="preserve">Телефон: </w:t>
      </w:r>
      <w:r w:rsidR="009F5FDC" w:rsidRPr="009F5FDC">
        <w:rPr>
          <w:rFonts w:ascii="Times New Roman" w:hAnsi="Times New Roman" w:cs="Times New Roman"/>
          <w:color w:val="000000"/>
        </w:rPr>
        <w:t>(4722) 30-40-27</w:t>
      </w:r>
      <w:r w:rsidRPr="009F5FDC">
        <w:rPr>
          <w:rFonts w:ascii="Times New Roman" w:hAnsi="Times New Roman" w:cs="Times New Roman"/>
          <w:color w:val="000000"/>
        </w:rPr>
        <w:br/>
      </w:r>
      <w:r w:rsidRPr="009F5FDC">
        <w:rPr>
          <w:rFonts w:ascii="Times New Roman" w:hAnsi="Times New Roman" w:cs="Times New Roman"/>
          <w:b/>
          <w:bCs/>
          <w:color w:val="000000"/>
        </w:rPr>
        <w:t xml:space="preserve">Форма проведения аукциона </w:t>
      </w:r>
      <w:r w:rsidRPr="009F5FDC">
        <w:rPr>
          <w:rFonts w:ascii="Times New Roman" w:hAnsi="Times New Roman" w:cs="Times New Roman"/>
          <w:color w:val="000000"/>
        </w:rPr>
        <w:t>- торги в форме</w:t>
      </w:r>
      <w:r w:rsidRPr="00E546B7">
        <w:rPr>
          <w:rFonts w:ascii="Times New Roman" w:hAnsi="Times New Roman" w:cs="Times New Roman"/>
          <w:color w:val="000000"/>
        </w:rPr>
        <w:t xml:space="preserve"> аукциона открытого по составу участников и открытые</w:t>
      </w:r>
      <w:r w:rsidR="00EB1D08">
        <w:rPr>
          <w:rFonts w:ascii="Times New Roman" w:hAnsi="Times New Roman" w:cs="Times New Roman"/>
          <w:color w:val="000000"/>
        </w:rPr>
        <w:t xml:space="preserve"> </w:t>
      </w:r>
      <w:r w:rsidRPr="00E546B7">
        <w:rPr>
          <w:rFonts w:ascii="Times New Roman" w:hAnsi="Times New Roman" w:cs="Times New Roman"/>
          <w:color w:val="000000"/>
        </w:rPr>
        <w:t>по форме подачи предложения</w:t>
      </w:r>
      <w:r w:rsidR="00E92A56" w:rsidRPr="00E92A56">
        <w:rPr>
          <w:rFonts w:ascii="Times New Roman" w:hAnsi="Times New Roman" w:cs="Times New Roman"/>
          <w:color w:val="000000"/>
        </w:rPr>
        <w:t xml:space="preserve"> </w:t>
      </w:r>
      <w:r w:rsidR="00E92A56">
        <w:rPr>
          <w:rFonts w:ascii="Times New Roman" w:hAnsi="Times New Roman" w:cs="Times New Roman"/>
          <w:color w:val="000000"/>
        </w:rPr>
        <w:t xml:space="preserve">о цене в отношении имущества </w:t>
      </w:r>
      <w:r w:rsidR="00E92A56" w:rsidRPr="007D56BD">
        <w:rPr>
          <w:rFonts w:ascii="Times New Roman" w:hAnsi="Times New Roman" w:cs="Times New Roman"/>
          <w:b/>
          <w:i/>
          <w:color w:val="000000"/>
        </w:rPr>
        <w:t>единым лотом</w:t>
      </w:r>
      <w:r w:rsidRPr="00E546B7">
        <w:rPr>
          <w:rFonts w:ascii="Times New Roman" w:hAnsi="Times New Roman" w:cs="Times New Roman"/>
          <w:color w:val="000000"/>
        </w:rPr>
        <w:t>.</w:t>
      </w:r>
      <w:r w:rsidRPr="00E546B7">
        <w:rPr>
          <w:rFonts w:ascii="Times New Roman" w:hAnsi="Times New Roman" w:cs="Times New Roman"/>
          <w:color w:val="000000"/>
        </w:rPr>
        <w:br/>
      </w:r>
      <w:r w:rsidRPr="00880DE8">
        <w:rPr>
          <w:rFonts w:ascii="Times New Roman" w:hAnsi="Times New Roman" w:cs="Times New Roman"/>
          <w:b/>
          <w:bCs/>
          <w:color w:val="000000"/>
        </w:rPr>
        <w:t>Срок приема заявок с прилагаемыми к ним документам</w:t>
      </w:r>
      <w:r w:rsidR="00DE190C" w:rsidRPr="00880DE8">
        <w:rPr>
          <w:rFonts w:ascii="Times New Roman" w:hAnsi="Times New Roman" w:cs="Times New Roman"/>
          <w:b/>
          <w:bCs/>
          <w:color w:val="000000"/>
        </w:rPr>
        <w:t>и</w:t>
      </w:r>
      <w:r w:rsidRPr="00880DE8">
        <w:rPr>
          <w:rFonts w:ascii="Times New Roman" w:hAnsi="Times New Roman" w:cs="Times New Roman"/>
          <w:b/>
          <w:bCs/>
          <w:color w:val="000000"/>
        </w:rPr>
        <w:t xml:space="preserve"> </w:t>
      </w:r>
      <w:r w:rsidRPr="001820F4">
        <w:rPr>
          <w:rFonts w:ascii="Times New Roman" w:hAnsi="Times New Roman" w:cs="Times New Roman"/>
          <w:b/>
          <w:bCs/>
          <w:color w:val="000000"/>
        </w:rPr>
        <w:t xml:space="preserve">- </w:t>
      </w:r>
      <w:r w:rsidRPr="001820F4">
        <w:rPr>
          <w:rFonts w:ascii="Times New Roman" w:hAnsi="Times New Roman" w:cs="Times New Roman"/>
          <w:color w:val="000000"/>
        </w:rPr>
        <w:t xml:space="preserve">с </w:t>
      </w:r>
      <w:r w:rsidR="001820F4" w:rsidRPr="001820F4">
        <w:rPr>
          <w:rFonts w:ascii="Times New Roman" w:hAnsi="Times New Roman" w:cs="Times New Roman"/>
          <w:color w:val="000000"/>
        </w:rPr>
        <w:t>01</w:t>
      </w:r>
      <w:r w:rsidR="00951C85" w:rsidRPr="001820F4">
        <w:rPr>
          <w:rFonts w:ascii="Times New Roman" w:hAnsi="Times New Roman" w:cs="Times New Roman"/>
          <w:color w:val="000000"/>
        </w:rPr>
        <w:t>.09</w:t>
      </w:r>
      <w:r w:rsidR="001820F4" w:rsidRPr="001820F4">
        <w:rPr>
          <w:rFonts w:ascii="Times New Roman" w:hAnsi="Times New Roman" w:cs="Times New Roman"/>
          <w:color w:val="000000"/>
        </w:rPr>
        <w:t>.2026</w:t>
      </w:r>
      <w:r w:rsidRPr="001820F4">
        <w:rPr>
          <w:rFonts w:ascii="Times New Roman" w:hAnsi="Times New Roman" w:cs="Times New Roman"/>
          <w:color w:val="000000"/>
        </w:rPr>
        <w:t xml:space="preserve"> по </w:t>
      </w:r>
      <w:r w:rsidR="00320697" w:rsidRPr="001820F4">
        <w:rPr>
          <w:rFonts w:ascii="Times New Roman" w:hAnsi="Times New Roman" w:cs="Times New Roman"/>
          <w:color w:val="000000"/>
        </w:rPr>
        <w:t>23</w:t>
      </w:r>
      <w:r w:rsidRPr="001820F4">
        <w:rPr>
          <w:rFonts w:ascii="Times New Roman" w:hAnsi="Times New Roman" w:cs="Times New Roman"/>
          <w:color w:val="000000"/>
        </w:rPr>
        <w:t>.</w:t>
      </w:r>
      <w:r w:rsidR="00320697" w:rsidRPr="001820F4">
        <w:rPr>
          <w:rFonts w:ascii="Times New Roman" w:hAnsi="Times New Roman" w:cs="Times New Roman"/>
          <w:color w:val="000000"/>
        </w:rPr>
        <w:t>09.2026</w:t>
      </w:r>
      <w:r w:rsidRPr="00880DE8">
        <w:rPr>
          <w:rFonts w:ascii="Times New Roman" w:hAnsi="Times New Roman" w:cs="Times New Roman"/>
          <w:color w:val="000000"/>
        </w:rPr>
        <w:br/>
        <w:t>включительно</w:t>
      </w:r>
      <w:r w:rsidR="00E92A56">
        <w:rPr>
          <w:rFonts w:ascii="Times New Roman" w:hAnsi="Times New Roman" w:cs="Times New Roman"/>
          <w:color w:val="000000"/>
        </w:rPr>
        <w:t>,</w:t>
      </w:r>
      <w:r w:rsidRPr="00880DE8">
        <w:rPr>
          <w:rFonts w:ascii="Times New Roman" w:hAnsi="Times New Roman" w:cs="Times New Roman"/>
          <w:color w:val="000000"/>
        </w:rPr>
        <w:t xml:space="preserve"> в рабочие дни (</w:t>
      </w:r>
      <w:r w:rsidR="00E92A56">
        <w:rPr>
          <w:rFonts w:ascii="Times New Roman" w:hAnsi="Times New Roman" w:cs="Times New Roman"/>
          <w:color w:val="000000"/>
        </w:rPr>
        <w:t>вторник, четверг с 9</w:t>
      </w:r>
      <w:r w:rsidRPr="00880DE8">
        <w:rPr>
          <w:rFonts w:ascii="Times New Roman" w:hAnsi="Times New Roman" w:cs="Times New Roman"/>
          <w:color w:val="000000"/>
        </w:rPr>
        <w:t xml:space="preserve"> ч.00 мин. до 16 ч.00 мин., с перерывом на обед с 12 ч. 00 мин. до 12 ч. 48 мин.)</w:t>
      </w:r>
      <w:r w:rsidRPr="00880DE8">
        <w:rPr>
          <w:rFonts w:ascii="Times New Roman" w:hAnsi="Times New Roman" w:cs="Times New Roman"/>
          <w:color w:val="000000"/>
        </w:rPr>
        <w:br/>
      </w:r>
      <w:r w:rsidRPr="00880DE8">
        <w:rPr>
          <w:rFonts w:ascii="Times New Roman" w:hAnsi="Times New Roman" w:cs="Times New Roman"/>
          <w:b/>
          <w:bCs/>
          <w:color w:val="000000"/>
        </w:rPr>
        <w:t xml:space="preserve">Адрес места приема заявок: </w:t>
      </w:r>
      <w:r w:rsidRPr="00880DE8">
        <w:rPr>
          <w:rFonts w:ascii="Times New Roman" w:hAnsi="Times New Roman" w:cs="Times New Roman"/>
          <w:color w:val="000000"/>
        </w:rPr>
        <w:t>30</w:t>
      </w:r>
      <w:r w:rsidR="00E546B7" w:rsidRPr="00880DE8">
        <w:rPr>
          <w:rFonts w:ascii="Times New Roman" w:hAnsi="Times New Roman" w:cs="Times New Roman"/>
          <w:color w:val="000000"/>
        </w:rPr>
        <w:t>8</w:t>
      </w:r>
      <w:r w:rsidRPr="00880DE8">
        <w:rPr>
          <w:rFonts w:ascii="Times New Roman" w:hAnsi="Times New Roman" w:cs="Times New Roman"/>
          <w:color w:val="000000"/>
        </w:rPr>
        <w:t>0</w:t>
      </w:r>
      <w:r w:rsidR="00E546B7" w:rsidRPr="00880DE8">
        <w:rPr>
          <w:rFonts w:ascii="Times New Roman" w:hAnsi="Times New Roman" w:cs="Times New Roman"/>
          <w:color w:val="000000"/>
        </w:rPr>
        <w:t>00</w:t>
      </w:r>
      <w:r w:rsidRPr="00880DE8">
        <w:rPr>
          <w:rFonts w:ascii="Times New Roman" w:hAnsi="Times New Roman" w:cs="Times New Roman"/>
          <w:b/>
          <w:bCs/>
          <w:color w:val="000000"/>
        </w:rPr>
        <w:t xml:space="preserve">, </w:t>
      </w:r>
      <w:r w:rsidR="00E546B7" w:rsidRPr="00880DE8">
        <w:rPr>
          <w:rFonts w:ascii="Times New Roman" w:hAnsi="Times New Roman" w:cs="Times New Roman"/>
          <w:color w:val="000000"/>
        </w:rPr>
        <w:t>г. Белгород, ул. Преображенская, д.</w:t>
      </w:r>
      <w:r w:rsidR="00E92A56">
        <w:rPr>
          <w:rFonts w:ascii="Times New Roman" w:hAnsi="Times New Roman" w:cs="Times New Roman"/>
          <w:color w:val="000000"/>
        </w:rPr>
        <w:t xml:space="preserve"> </w:t>
      </w:r>
      <w:r w:rsidR="00E546B7" w:rsidRPr="00880DE8">
        <w:rPr>
          <w:rFonts w:ascii="Times New Roman" w:hAnsi="Times New Roman" w:cs="Times New Roman"/>
          <w:color w:val="000000"/>
        </w:rPr>
        <w:t>42</w:t>
      </w:r>
      <w:r w:rsidRPr="00880DE8">
        <w:rPr>
          <w:rFonts w:ascii="Times New Roman" w:hAnsi="Times New Roman" w:cs="Times New Roman"/>
          <w:color w:val="000000"/>
        </w:rPr>
        <w:t>,</w:t>
      </w:r>
      <w:r w:rsidR="00E92A56">
        <w:rPr>
          <w:rFonts w:ascii="Times New Roman" w:hAnsi="Times New Roman" w:cs="Times New Roman"/>
          <w:color w:val="000000"/>
        </w:rPr>
        <w:t xml:space="preserve"> 7-й этаж, оф.714,</w:t>
      </w:r>
      <w:r w:rsidRPr="00880DE8">
        <w:rPr>
          <w:rFonts w:ascii="Times New Roman" w:hAnsi="Times New Roman" w:cs="Times New Roman"/>
          <w:color w:val="000000"/>
        </w:rPr>
        <w:t xml:space="preserve"> </w:t>
      </w:r>
      <w:r w:rsidR="00880DE8" w:rsidRPr="00880DE8">
        <w:rPr>
          <w:rFonts w:ascii="Times New Roman" w:hAnsi="Times New Roman" w:cs="Times New Roman"/>
          <w:color w:val="000000"/>
        </w:rPr>
        <w:t xml:space="preserve">контактный телефон: </w:t>
      </w:r>
      <w:r w:rsidR="009E2DA4" w:rsidRPr="009E2DA4">
        <w:rPr>
          <w:rFonts w:ascii="Times New Roman" w:hAnsi="Times New Roman" w:cs="Times New Roman"/>
          <w:color w:val="000000"/>
        </w:rPr>
        <w:t>(4722) 30-46-53;  30-40-27.</w:t>
      </w:r>
      <w:r w:rsidRPr="00880DE8">
        <w:rPr>
          <w:rFonts w:ascii="Times New Roman" w:hAnsi="Times New Roman" w:cs="Times New Roman"/>
          <w:color w:val="000000"/>
        </w:rPr>
        <w:br/>
      </w:r>
      <w:r w:rsidRPr="00880DE8">
        <w:rPr>
          <w:rFonts w:ascii="Times New Roman" w:hAnsi="Times New Roman" w:cs="Times New Roman"/>
          <w:b/>
          <w:bCs/>
          <w:color w:val="000000"/>
        </w:rPr>
        <w:t xml:space="preserve">Дата признания претендентов </w:t>
      </w:r>
      <w:r w:rsidRPr="00377BD0">
        <w:rPr>
          <w:rFonts w:ascii="Times New Roman" w:hAnsi="Times New Roman" w:cs="Times New Roman"/>
          <w:b/>
          <w:bCs/>
          <w:color w:val="000000"/>
        </w:rPr>
        <w:t>участниками аукциона</w:t>
      </w:r>
      <w:r w:rsidRPr="00377BD0">
        <w:rPr>
          <w:rFonts w:ascii="Times New Roman" w:hAnsi="Times New Roman" w:cs="Times New Roman"/>
          <w:color w:val="000000"/>
        </w:rPr>
        <w:t xml:space="preserve">: </w:t>
      </w:r>
      <w:r w:rsidR="00320697" w:rsidRPr="001820F4">
        <w:rPr>
          <w:rFonts w:ascii="Times New Roman" w:hAnsi="Times New Roman" w:cs="Times New Roman"/>
          <w:color w:val="000000"/>
        </w:rPr>
        <w:t>24</w:t>
      </w:r>
      <w:r w:rsidR="005F42E3" w:rsidRPr="001820F4">
        <w:rPr>
          <w:rFonts w:ascii="Times New Roman" w:hAnsi="Times New Roman" w:cs="Times New Roman"/>
          <w:color w:val="000000"/>
        </w:rPr>
        <w:t>.</w:t>
      </w:r>
      <w:r w:rsidR="00320697" w:rsidRPr="001820F4">
        <w:rPr>
          <w:rFonts w:ascii="Times New Roman" w:hAnsi="Times New Roman" w:cs="Times New Roman"/>
          <w:color w:val="000000"/>
        </w:rPr>
        <w:t>09.2026</w:t>
      </w:r>
      <w:r w:rsidRPr="001820F4">
        <w:rPr>
          <w:rFonts w:ascii="Times New Roman" w:hAnsi="Times New Roman" w:cs="Times New Roman"/>
          <w:color w:val="000000"/>
        </w:rPr>
        <w:t xml:space="preserve"> года.</w:t>
      </w:r>
      <w:r w:rsidRPr="00880DE8">
        <w:rPr>
          <w:rFonts w:ascii="Times New Roman" w:hAnsi="Times New Roman" w:cs="Times New Roman"/>
          <w:color w:val="000000"/>
        </w:rPr>
        <w:br/>
      </w:r>
      <w:r w:rsidRPr="00880DE8">
        <w:rPr>
          <w:rFonts w:ascii="Times New Roman" w:hAnsi="Times New Roman" w:cs="Times New Roman"/>
          <w:b/>
          <w:bCs/>
          <w:color w:val="000000"/>
        </w:rPr>
        <w:t xml:space="preserve">Дата </w:t>
      </w:r>
      <w:r w:rsidRPr="00377BD0">
        <w:rPr>
          <w:rFonts w:ascii="Times New Roman" w:hAnsi="Times New Roman" w:cs="Times New Roman"/>
          <w:b/>
          <w:bCs/>
          <w:color w:val="000000"/>
        </w:rPr>
        <w:t>аукциона</w:t>
      </w:r>
      <w:r w:rsidRPr="001820F4">
        <w:rPr>
          <w:rFonts w:ascii="Times New Roman" w:hAnsi="Times New Roman" w:cs="Times New Roman"/>
          <w:b/>
          <w:bCs/>
          <w:color w:val="000000"/>
        </w:rPr>
        <w:t xml:space="preserve">: </w:t>
      </w:r>
      <w:r w:rsidR="00320697" w:rsidRPr="001820F4">
        <w:rPr>
          <w:rFonts w:ascii="Times New Roman" w:hAnsi="Times New Roman" w:cs="Times New Roman"/>
          <w:color w:val="000000"/>
        </w:rPr>
        <w:t>25</w:t>
      </w:r>
      <w:r w:rsidR="001820F4" w:rsidRPr="001820F4">
        <w:rPr>
          <w:rFonts w:ascii="Times New Roman" w:hAnsi="Times New Roman" w:cs="Times New Roman"/>
          <w:color w:val="000000"/>
        </w:rPr>
        <w:t>.09.2026</w:t>
      </w:r>
      <w:r w:rsidR="00E92A56" w:rsidRPr="001820F4">
        <w:rPr>
          <w:rFonts w:ascii="Times New Roman" w:hAnsi="Times New Roman" w:cs="Times New Roman"/>
          <w:color w:val="000000"/>
        </w:rPr>
        <w:t xml:space="preserve"> г.</w:t>
      </w:r>
      <w:r w:rsidRPr="001820F4">
        <w:rPr>
          <w:rFonts w:ascii="Times New Roman" w:hAnsi="Times New Roman" w:cs="Times New Roman"/>
          <w:color w:val="000000"/>
        </w:rPr>
        <w:t xml:space="preserve"> в 1</w:t>
      </w:r>
      <w:r w:rsidR="00E92A56" w:rsidRPr="001820F4">
        <w:rPr>
          <w:rFonts w:ascii="Times New Roman" w:hAnsi="Times New Roman" w:cs="Times New Roman"/>
          <w:color w:val="000000"/>
        </w:rPr>
        <w:t>0</w:t>
      </w:r>
      <w:r w:rsidRPr="001820F4">
        <w:rPr>
          <w:rFonts w:ascii="Times New Roman" w:hAnsi="Times New Roman" w:cs="Times New Roman"/>
          <w:color w:val="000000"/>
        </w:rPr>
        <w:t>-00</w:t>
      </w:r>
      <w:r w:rsidRPr="00880DE8">
        <w:rPr>
          <w:rFonts w:ascii="Times New Roman" w:hAnsi="Times New Roman" w:cs="Times New Roman"/>
          <w:color w:val="000000"/>
        </w:rPr>
        <w:t xml:space="preserve"> по адресу </w:t>
      </w:r>
      <w:r w:rsidR="00E546B7" w:rsidRPr="00880DE8">
        <w:rPr>
          <w:rFonts w:ascii="Times New Roman" w:hAnsi="Times New Roman" w:cs="Times New Roman"/>
          <w:color w:val="000000"/>
        </w:rPr>
        <w:t>. Белгород, ул. Преображенская, д.42</w:t>
      </w:r>
      <w:r w:rsidRPr="00880DE8">
        <w:rPr>
          <w:rFonts w:ascii="Times New Roman" w:hAnsi="Times New Roman" w:cs="Times New Roman"/>
          <w:color w:val="000000"/>
        </w:rPr>
        <w:t xml:space="preserve">, </w:t>
      </w:r>
      <w:r w:rsidR="00E92A56">
        <w:rPr>
          <w:rFonts w:ascii="Times New Roman" w:hAnsi="Times New Roman" w:cs="Times New Roman"/>
          <w:color w:val="000000"/>
        </w:rPr>
        <w:t>3-й этаж, конф.зал</w:t>
      </w:r>
      <w:r w:rsidRPr="00E546B7">
        <w:rPr>
          <w:rFonts w:ascii="Times New Roman" w:hAnsi="Times New Roman" w:cs="Times New Roman"/>
          <w:color w:val="000000"/>
        </w:rPr>
        <w:br/>
      </w:r>
      <w:r w:rsidRPr="00E546B7">
        <w:rPr>
          <w:rFonts w:ascii="Times New Roman" w:hAnsi="Times New Roman" w:cs="Times New Roman"/>
          <w:b/>
          <w:bCs/>
          <w:color w:val="000000"/>
        </w:rPr>
        <w:t xml:space="preserve">Наличие обременений: </w:t>
      </w:r>
      <w:r w:rsidRPr="00E546B7">
        <w:rPr>
          <w:rFonts w:ascii="Times New Roman" w:hAnsi="Times New Roman" w:cs="Times New Roman"/>
          <w:color w:val="000000"/>
        </w:rPr>
        <w:t>отсутствуют.</w:t>
      </w:r>
    </w:p>
    <w:p w:rsidR="00827078" w:rsidRPr="00377BD0" w:rsidRDefault="00827078" w:rsidP="00827078">
      <w:pPr>
        <w:spacing w:after="0"/>
        <w:rPr>
          <w:rFonts w:ascii="Times New Roman" w:hAnsi="Times New Roman" w:cs="Times New Roman"/>
          <w:b/>
          <w:color w:val="000000"/>
        </w:rPr>
      </w:pPr>
      <w:r w:rsidRPr="00C57C71">
        <w:rPr>
          <w:rFonts w:ascii="Times New Roman" w:hAnsi="Times New Roman" w:cs="Times New Roman"/>
          <w:b/>
          <w:color w:val="000000"/>
        </w:rPr>
        <w:t xml:space="preserve">Начальная цена </w:t>
      </w:r>
      <w:r w:rsidRPr="00377BD0">
        <w:rPr>
          <w:rFonts w:ascii="Times New Roman" w:hAnsi="Times New Roman" w:cs="Times New Roman"/>
          <w:b/>
          <w:color w:val="000000"/>
        </w:rPr>
        <w:t xml:space="preserve">аукциона с НДС: </w:t>
      </w:r>
      <w:r w:rsidR="003F5464">
        <w:rPr>
          <w:rFonts w:ascii="Times New Roman" w:hAnsi="Times New Roman" w:cs="Times New Roman"/>
          <w:b/>
          <w:color w:val="000000"/>
        </w:rPr>
        <w:t>5 910 168</w:t>
      </w:r>
      <w:r w:rsidRPr="00377BD0">
        <w:rPr>
          <w:rFonts w:ascii="Times New Roman" w:hAnsi="Times New Roman" w:cs="Times New Roman"/>
          <w:b/>
          <w:color w:val="000000"/>
        </w:rPr>
        <w:t xml:space="preserve"> </w:t>
      </w:r>
      <w:r w:rsidR="00951C85">
        <w:rPr>
          <w:rFonts w:ascii="Times New Roman" w:hAnsi="Times New Roman" w:cs="Times New Roman"/>
          <w:b/>
          <w:color w:val="000000"/>
        </w:rPr>
        <w:t>(</w:t>
      </w:r>
      <w:r w:rsidR="003F5464" w:rsidRPr="003F5464">
        <w:rPr>
          <w:rFonts w:ascii="Times New Roman" w:hAnsi="Times New Roman" w:cs="Times New Roman"/>
          <w:b/>
          <w:color w:val="000000"/>
        </w:rPr>
        <w:t>пять миллионов девятьсот десять тысяч сто шестьдесят восемь</w:t>
      </w:r>
      <w:r w:rsidRPr="00377BD0">
        <w:rPr>
          <w:rFonts w:ascii="Times New Roman" w:hAnsi="Times New Roman" w:cs="Times New Roman"/>
          <w:b/>
          <w:color w:val="000000"/>
        </w:rPr>
        <w:t>) рублей</w:t>
      </w:r>
      <w:r w:rsidR="00951C85">
        <w:rPr>
          <w:rFonts w:ascii="Times New Roman" w:hAnsi="Times New Roman" w:cs="Times New Roman"/>
          <w:b/>
          <w:color w:val="000000"/>
        </w:rPr>
        <w:t xml:space="preserve"> 00 копеек.</w:t>
      </w:r>
    </w:p>
    <w:p w:rsidR="00827078" w:rsidRPr="0027125D" w:rsidRDefault="00827078" w:rsidP="00827078">
      <w:pPr>
        <w:spacing w:after="0"/>
        <w:rPr>
          <w:rFonts w:ascii="Times New Roman" w:hAnsi="Times New Roman" w:cs="Times New Roman"/>
          <w:color w:val="000000"/>
        </w:rPr>
      </w:pPr>
      <w:r w:rsidRPr="00377BD0">
        <w:rPr>
          <w:rFonts w:ascii="Times New Roman" w:hAnsi="Times New Roman" w:cs="Times New Roman"/>
          <w:b/>
          <w:color w:val="000000"/>
        </w:rPr>
        <w:t>Шаг повышения цены</w:t>
      </w:r>
      <w:r w:rsidRPr="00377BD0">
        <w:rPr>
          <w:rFonts w:ascii="Times New Roman" w:hAnsi="Times New Roman" w:cs="Times New Roman"/>
          <w:color w:val="000000"/>
        </w:rPr>
        <w:t>: 3%</w:t>
      </w:r>
      <w:r w:rsidRPr="0027125D">
        <w:rPr>
          <w:rFonts w:ascii="Times New Roman" w:hAnsi="Times New Roman" w:cs="Times New Roman"/>
          <w:color w:val="000000"/>
        </w:rPr>
        <w:t xml:space="preserve"> (три) процента от начальной стоимости имущества.</w:t>
      </w:r>
    </w:p>
    <w:p w:rsidR="00827078" w:rsidRDefault="00827078" w:rsidP="00827078">
      <w:pPr>
        <w:rPr>
          <w:color w:val="000000"/>
        </w:rPr>
      </w:pPr>
    </w:p>
    <w:p w:rsidR="00827078" w:rsidRPr="008C01AD" w:rsidRDefault="00CF2523" w:rsidP="00827078">
      <w:pPr>
        <w:spacing w:after="0"/>
        <w:rPr>
          <w:rFonts w:ascii="Times New Roman" w:hAnsi="Times New Roman" w:cs="Times New Roman"/>
          <w:color w:val="000000"/>
        </w:rPr>
      </w:pPr>
      <w:r>
        <w:rPr>
          <w:rFonts w:ascii="Times New Roman" w:hAnsi="Times New Roman" w:cs="Times New Roman"/>
          <w:color w:val="000000"/>
        </w:rPr>
        <w:t>Р</w:t>
      </w:r>
      <w:r w:rsidRPr="00CF2523">
        <w:rPr>
          <w:rFonts w:ascii="Times New Roman" w:hAnsi="Times New Roman" w:cs="Times New Roman"/>
          <w:color w:val="000000"/>
        </w:rPr>
        <w:t>азъяснени</w:t>
      </w:r>
      <w:r>
        <w:rPr>
          <w:rFonts w:ascii="Times New Roman" w:hAnsi="Times New Roman" w:cs="Times New Roman"/>
          <w:color w:val="000000"/>
        </w:rPr>
        <w:t>я</w:t>
      </w:r>
      <w:r w:rsidRPr="00CF2523">
        <w:rPr>
          <w:rFonts w:ascii="Times New Roman" w:hAnsi="Times New Roman" w:cs="Times New Roman"/>
          <w:color w:val="000000"/>
        </w:rPr>
        <w:t xml:space="preserve"> по</w:t>
      </w:r>
      <w:r>
        <w:rPr>
          <w:rFonts w:ascii="Times New Roman" w:hAnsi="Times New Roman" w:cs="Times New Roman"/>
          <w:color w:val="000000"/>
        </w:rPr>
        <w:t>ложений</w:t>
      </w:r>
      <w:r w:rsidRPr="00CF2523">
        <w:rPr>
          <w:rFonts w:ascii="Times New Roman" w:hAnsi="Times New Roman" w:cs="Times New Roman"/>
          <w:color w:val="000000"/>
        </w:rPr>
        <w:t xml:space="preserve"> извещени</w:t>
      </w:r>
      <w:r>
        <w:rPr>
          <w:rFonts w:ascii="Times New Roman" w:hAnsi="Times New Roman" w:cs="Times New Roman"/>
          <w:color w:val="000000"/>
        </w:rPr>
        <w:t>я</w:t>
      </w:r>
      <w:r w:rsidRPr="00CF2523">
        <w:rPr>
          <w:rFonts w:ascii="Times New Roman" w:hAnsi="Times New Roman" w:cs="Times New Roman"/>
          <w:color w:val="000000"/>
        </w:rPr>
        <w:t xml:space="preserve"> о проведении аукциона по продаже имущества</w:t>
      </w:r>
      <w:r>
        <w:rPr>
          <w:rFonts w:ascii="Times New Roman" w:hAnsi="Times New Roman" w:cs="Times New Roman"/>
          <w:color w:val="000000"/>
        </w:rPr>
        <w:t xml:space="preserve"> проводится</w:t>
      </w:r>
      <w:r w:rsidR="00827078" w:rsidRPr="00E546B7">
        <w:rPr>
          <w:rFonts w:ascii="Times New Roman" w:hAnsi="Times New Roman" w:cs="Times New Roman"/>
          <w:color w:val="000000"/>
        </w:rPr>
        <w:t xml:space="preserve"> в рабочие дни (понедельник-четверг с 8 ч</w:t>
      </w:r>
      <w:r w:rsidR="00827078">
        <w:rPr>
          <w:rFonts w:ascii="Times New Roman" w:hAnsi="Times New Roman" w:cs="Times New Roman"/>
          <w:color w:val="000000"/>
        </w:rPr>
        <w:t>.</w:t>
      </w:r>
      <w:r w:rsidR="00827078" w:rsidRPr="00E546B7">
        <w:rPr>
          <w:rFonts w:ascii="Times New Roman" w:hAnsi="Times New Roman" w:cs="Times New Roman"/>
          <w:color w:val="000000"/>
        </w:rPr>
        <w:t>00 мин</w:t>
      </w:r>
      <w:r w:rsidR="00827078">
        <w:rPr>
          <w:rFonts w:ascii="Times New Roman" w:hAnsi="Times New Roman" w:cs="Times New Roman"/>
          <w:color w:val="000000"/>
        </w:rPr>
        <w:t>.</w:t>
      </w:r>
      <w:r w:rsidR="00827078" w:rsidRPr="00E546B7">
        <w:rPr>
          <w:rFonts w:ascii="Times New Roman" w:hAnsi="Times New Roman" w:cs="Times New Roman"/>
          <w:color w:val="000000"/>
        </w:rPr>
        <w:t xml:space="preserve"> до 16 ч</w:t>
      </w:r>
      <w:r w:rsidR="00827078">
        <w:rPr>
          <w:rFonts w:ascii="Times New Roman" w:hAnsi="Times New Roman" w:cs="Times New Roman"/>
          <w:color w:val="000000"/>
        </w:rPr>
        <w:t>.</w:t>
      </w:r>
      <w:r w:rsidR="00827078" w:rsidRPr="00E546B7">
        <w:rPr>
          <w:rFonts w:ascii="Times New Roman" w:hAnsi="Times New Roman" w:cs="Times New Roman"/>
          <w:color w:val="000000"/>
        </w:rPr>
        <w:t>00 мин</w:t>
      </w:r>
      <w:r w:rsidR="00827078">
        <w:rPr>
          <w:rFonts w:ascii="Times New Roman" w:hAnsi="Times New Roman" w:cs="Times New Roman"/>
          <w:color w:val="000000"/>
        </w:rPr>
        <w:t>.</w:t>
      </w:r>
      <w:r w:rsidR="00827078" w:rsidRPr="00E546B7">
        <w:rPr>
          <w:rFonts w:ascii="Times New Roman" w:hAnsi="Times New Roman" w:cs="Times New Roman"/>
          <w:color w:val="000000"/>
        </w:rPr>
        <w:t>, пятница с 8 ч</w:t>
      </w:r>
      <w:r w:rsidR="00827078">
        <w:rPr>
          <w:rFonts w:ascii="Times New Roman" w:hAnsi="Times New Roman" w:cs="Times New Roman"/>
          <w:color w:val="000000"/>
        </w:rPr>
        <w:t>.</w:t>
      </w:r>
      <w:r w:rsidR="00827078" w:rsidRPr="00E546B7">
        <w:rPr>
          <w:rFonts w:ascii="Times New Roman" w:hAnsi="Times New Roman" w:cs="Times New Roman"/>
          <w:color w:val="000000"/>
        </w:rPr>
        <w:t>00 мин</w:t>
      </w:r>
      <w:r w:rsidR="00827078">
        <w:rPr>
          <w:rFonts w:ascii="Times New Roman" w:hAnsi="Times New Roman" w:cs="Times New Roman"/>
          <w:color w:val="000000"/>
        </w:rPr>
        <w:t xml:space="preserve">. </w:t>
      </w:r>
      <w:r w:rsidR="00827078" w:rsidRPr="00E546B7">
        <w:rPr>
          <w:rFonts w:ascii="Times New Roman" w:hAnsi="Times New Roman" w:cs="Times New Roman"/>
          <w:color w:val="000000"/>
        </w:rPr>
        <w:t>до 15 ч</w:t>
      </w:r>
      <w:r w:rsidR="00827078">
        <w:rPr>
          <w:rFonts w:ascii="Times New Roman" w:hAnsi="Times New Roman" w:cs="Times New Roman"/>
          <w:color w:val="000000"/>
        </w:rPr>
        <w:t>.</w:t>
      </w:r>
      <w:r w:rsidR="00827078" w:rsidRPr="00E546B7">
        <w:rPr>
          <w:rFonts w:ascii="Times New Roman" w:hAnsi="Times New Roman" w:cs="Times New Roman"/>
          <w:color w:val="000000"/>
        </w:rPr>
        <w:t>00 мин</w:t>
      </w:r>
      <w:r w:rsidR="00827078">
        <w:rPr>
          <w:rFonts w:ascii="Times New Roman" w:hAnsi="Times New Roman" w:cs="Times New Roman"/>
          <w:color w:val="000000"/>
        </w:rPr>
        <w:t>.</w:t>
      </w:r>
      <w:r w:rsidR="00827078" w:rsidRPr="00E546B7">
        <w:rPr>
          <w:rFonts w:ascii="Times New Roman" w:hAnsi="Times New Roman" w:cs="Times New Roman"/>
          <w:color w:val="000000"/>
        </w:rPr>
        <w:t>)</w:t>
      </w:r>
      <w:r>
        <w:rPr>
          <w:rFonts w:ascii="Times New Roman" w:hAnsi="Times New Roman" w:cs="Times New Roman"/>
          <w:color w:val="000000"/>
        </w:rPr>
        <w:t xml:space="preserve"> по телефону </w:t>
      </w:r>
      <w:r w:rsidR="00827078" w:rsidRPr="009F5FDC">
        <w:rPr>
          <w:rFonts w:ascii="Times New Roman" w:hAnsi="Times New Roman" w:cs="Times New Roman"/>
          <w:color w:val="000000"/>
        </w:rPr>
        <w:t xml:space="preserve">(4722) </w:t>
      </w:r>
      <w:r w:rsidR="00E92A56">
        <w:rPr>
          <w:rFonts w:ascii="Times New Roman" w:hAnsi="Times New Roman" w:cs="Times New Roman"/>
          <w:color w:val="000000"/>
        </w:rPr>
        <w:t>30-40-2</w:t>
      </w:r>
      <w:r w:rsidR="008C01AD">
        <w:rPr>
          <w:rFonts w:ascii="Times New Roman" w:hAnsi="Times New Roman" w:cs="Times New Roman"/>
          <w:color w:val="000000"/>
        </w:rPr>
        <w:t xml:space="preserve">7 </w:t>
      </w:r>
    </w:p>
    <w:p w:rsidR="00827078" w:rsidRDefault="00827078" w:rsidP="00827078">
      <w:pPr>
        <w:spacing w:after="0"/>
        <w:rPr>
          <w:rFonts w:ascii="Times New Roman" w:hAnsi="Times New Roman" w:cs="Times New Roman"/>
          <w:color w:val="000000"/>
        </w:rPr>
      </w:pPr>
      <w:r w:rsidRPr="00E546B7">
        <w:rPr>
          <w:rFonts w:ascii="Times New Roman" w:hAnsi="Times New Roman" w:cs="Times New Roman"/>
          <w:color w:val="000000"/>
        </w:rPr>
        <w:t>Осмотр имущества</w:t>
      </w:r>
      <w:r>
        <w:rPr>
          <w:rFonts w:ascii="Times New Roman" w:hAnsi="Times New Roman" w:cs="Times New Roman"/>
          <w:color w:val="000000"/>
        </w:rPr>
        <w:t xml:space="preserve"> </w:t>
      </w:r>
      <w:r w:rsidRPr="00E546B7">
        <w:rPr>
          <w:rFonts w:ascii="Times New Roman" w:hAnsi="Times New Roman" w:cs="Times New Roman"/>
          <w:color w:val="000000"/>
        </w:rPr>
        <w:t xml:space="preserve">проводится </w:t>
      </w:r>
      <w:r w:rsidRPr="000C434B">
        <w:rPr>
          <w:rFonts w:ascii="Times New Roman" w:hAnsi="Times New Roman" w:cs="Times New Roman"/>
          <w:color w:val="000000"/>
          <w:u w:val="single"/>
        </w:rPr>
        <w:t>по предварительной договоренности</w:t>
      </w:r>
      <w:r w:rsidRPr="00E546B7">
        <w:rPr>
          <w:rFonts w:ascii="Times New Roman" w:hAnsi="Times New Roman" w:cs="Times New Roman"/>
          <w:color w:val="000000"/>
        </w:rPr>
        <w:t xml:space="preserve"> в рабочие дни</w:t>
      </w:r>
      <w:r>
        <w:rPr>
          <w:rFonts w:ascii="Times New Roman" w:hAnsi="Times New Roman" w:cs="Times New Roman"/>
          <w:color w:val="000000"/>
        </w:rPr>
        <w:t xml:space="preserve">, контактный телефон </w:t>
      </w:r>
      <w:r w:rsidRPr="009F5FDC">
        <w:rPr>
          <w:rFonts w:ascii="Times New Roman" w:hAnsi="Times New Roman" w:cs="Times New Roman"/>
          <w:color w:val="000000"/>
        </w:rPr>
        <w:t>(4722) 30-40-27</w:t>
      </w:r>
      <w:r>
        <w:rPr>
          <w:rFonts w:ascii="Times New Roman" w:hAnsi="Times New Roman" w:cs="Times New Roman"/>
          <w:color w:val="000000"/>
        </w:rPr>
        <w:t>.</w:t>
      </w:r>
    </w:p>
    <w:p w:rsidR="00EB1D08" w:rsidRPr="00E546B7" w:rsidRDefault="00184828" w:rsidP="00E546B7">
      <w:pPr>
        <w:rPr>
          <w:rFonts w:ascii="Times New Roman" w:hAnsi="Times New Roman" w:cs="Times New Roman"/>
          <w:color w:val="000000"/>
        </w:rPr>
      </w:pPr>
      <w:r w:rsidRPr="00E546B7">
        <w:rPr>
          <w:rFonts w:ascii="Times New Roman" w:hAnsi="Times New Roman" w:cs="Times New Roman"/>
          <w:color w:val="000000"/>
        </w:rPr>
        <w:br/>
      </w:r>
      <w:r w:rsidRPr="00E546B7">
        <w:rPr>
          <w:rFonts w:ascii="Times New Roman" w:hAnsi="Times New Roman" w:cs="Times New Roman"/>
          <w:b/>
          <w:bCs/>
          <w:color w:val="000000"/>
        </w:rPr>
        <w:t>Выставляемое на Аукцион имущество</w:t>
      </w:r>
      <w:r w:rsidR="00E92A56">
        <w:rPr>
          <w:rFonts w:ascii="Times New Roman" w:hAnsi="Times New Roman" w:cs="Times New Roman"/>
          <w:b/>
          <w:bCs/>
          <w:color w:val="000000"/>
        </w:rPr>
        <w:t>, Лот №1</w:t>
      </w:r>
      <w:r w:rsidRPr="00E546B7">
        <w:rPr>
          <w:rFonts w:ascii="Times New Roman" w:hAnsi="Times New Roman" w:cs="Times New Roman"/>
          <w:b/>
          <w:bCs/>
          <w:color w:val="000000"/>
        </w:rPr>
        <w:t xml:space="preserve"> (далее – Имущество)</w:t>
      </w:r>
      <w:r w:rsidRPr="00E546B7">
        <w:rPr>
          <w:rFonts w:ascii="Times New Roman" w:hAnsi="Times New Roman" w:cs="Times New Roman"/>
          <w:color w:val="000000"/>
        </w:rPr>
        <w:t>:</w:t>
      </w:r>
    </w:p>
    <w:tbl>
      <w:tblPr>
        <w:tblW w:w="10349" w:type="dxa"/>
        <w:tblInd w:w="-998" w:type="dxa"/>
        <w:tblLook w:val="04A0" w:firstRow="1" w:lastRow="0" w:firstColumn="1" w:lastColumn="0" w:noHBand="0" w:noVBand="1"/>
      </w:tblPr>
      <w:tblGrid>
        <w:gridCol w:w="474"/>
        <w:gridCol w:w="1843"/>
        <w:gridCol w:w="2099"/>
        <w:gridCol w:w="1689"/>
        <w:gridCol w:w="922"/>
        <w:gridCol w:w="3322"/>
      </w:tblGrid>
      <w:tr w:rsidR="00C57C71" w:rsidRPr="00F918C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C71" w:rsidRPr="00E546B7" w:rsidRDefault="00C57C71" w:rsidP="006B4217">
            <w:pPr>
              <w:jc w:val="center"/>
              <w:rPr>
                <w:rFonts w:ascii="Times New Roman" w:hAnsi="Times New Roman" w:cs="Times New Roman"/>
                <w:b/>
                <w:bCs/>
                <w:color w:val="000000"/>
                <w:sz w:val="18"/>
                <w:szCs w:val="18"/>
              </w:rPr>
            </w:pPr>
            <w:r w:rsidRPr="00E546B7">
              <w:rPr>
                <w:rFonts w:ascii="Times New Roman" w:hAnsi="Times New Roman" w:cs="Times New Roman"/>
                <w:b/>
                <w:bCs/>
                <w:color w:val="000000"/>
                <w:sz w:val="18"/>
                <w:szCs w:val="18"/>
              </w:rPr>
              <w:t>№ п/п</w:t>
            </w:r>
          </w:p>
        </w:tc>
        <w:tc>
          <w:tcPr>
            <w:tcW w:w="1761" w:type="dxa"/>
            <w:tcBorders>
              <w:top w:val="single" w:sz="4" w:space="0" w:color="auto"/>
              <w:left w:val="nil"/>
              <w:bottom w:val="single" w:sz="4" w:space="0" w:color="auto"/>
              <w:right w:val="single" w:sz="4" w:space="0" w:color="auto"/>
            </w:tcBorders>
            <w:shd w:val="clear" w:color="000000" w:fill="FFFFFF"/>
            <w:noWrap/>
            <w:vAlign w:val="center"/>
            <w:hideMark/>
          </w:tcPr>
          <w:p w:rsidR="00C57C71" w:rsidRPr="0071741A" w:rsidRDefault="00C57C71" w:rsidP="006B4217">
            <w:pPr>
              <w:jc w:val="center"/>
              <w:rPr>
                <w:rFonts w:ascii="Times New Roman" w:hAnsi="Times New Roman" w:cs="Times New Roman"/>
                <w:b/>
                <w:bCs/>
                <w:color w:val="000000"/>
                <w:sz w:val="18"/>
                <w:szCs w:val="18"/>
              </w:rPr>
            </w:pPr>
            <w:r w:rsidRPr="00E546B7">
              <w:rPr>
                <w:rFonts w:ascii="Times New Roman" w:hAnsi="Times New Roman" w:cs="Times New Roman"/>
                <w:b/>
                <w:bCs/>
                <w:color w:val="000000"/>
                <w:sz w:val="18"/>
                <w:szCs w:val="18"/>
              </w:rPr>
              <w:t>Марка, модель</w:t>
            </w:r>
            <w:r>
              <w:rPr>
                <w:rFonts w:ascii="Times New Roman" w:hAnsi="Times New Roman" w:cs="Times New Roman"/>
                <w:b/>
                <w:bCs/>
                <w:color w:val="000000"/>
                <w:sz w:val="18"/>
                <w:szCs w:val="18"/>
              </w:rPr>
              <w:t xml:space="preserve"> </w:t>
            </w:r>
            <w:r w:rsidRPr="00E546B7">
              <w:rPr>
                <w:rFonts w:ascii="Times New Roman" w:hAnsi="Times New Roman" w:cs="Times New Roman"/>
                <w:b/>
                <w:bCs/>
                <w:color w:val="000000"/>
                <w:sz w:val="18"/>
                <w:szCs w:val="18"/>
              </w:rPr>
              <w:t xml:space="preserve">ТС по </w:t>
            </w:r>
            <w:r w:rsidR="0071741A">
              <w:rPr>
                <w:rFonts w:ascii="Times New Roman" w:hAnsi="Times New Roman" w:cs="Times New Roman"/>
                <w:b/>
                <w:bCs/>
                <w:color w:val="000000"/>
                <w:sz w:val="18"/>
                <w:szCs w:val="18"/>
              </w:rPr>
              <w:t xml:space="preserve">ПТС, </w:t>
            </w:r>
            <w:r w:rsidR="0071741A">
              <w:rPr>
                <w:rFonts w:ascii="Times New Roman" w:hAnsi="Times New Roman" w:cs="Times New Roman"/>
                <w:b/>
                <w:bCs/>
                <w:color w:val="000000"/>
                <w:sz w:val="18"/>
                <w:szCs w:val="18"/>
                <w:lang w:val="en-US"/>
              </w:rPr>
              <w:t>VIN</w:t>
            </w:r>
          </w:p>
        </w:tc>
        <w:tc>
          <w:tcPr>
            <w:tcW w:w="2099" w:type="dxa"/>
            <w:tcBorders>
              <w:top w:val="single" w:sz="4" w:space="0" w:color="auto"/>
              <w:left w:val="nil"/>
              <w:bottom w:val="single" w:sz="4" w:space="0" w:color="auto"/>
              <w:right w:val="single" w:sz="4" w:space="0" w:color="auto"/>
            </w:tcBorders>
            <w:shd w:val="clear" w:color="000000" w:fill="FFFFFF"/>
            <w:noWrap/>
            <w:vAlign w:val="center"/>
            <w:hideMark/>
          </w:tcPr>
          <w:p w:rsidR="00C57C71" w:rsidRPr="00E546B7" w:rsidRDefault="00C57C71" w:rsidP="006B4217">
            <w:pPr>
              <w:jc w:val="center"/>
              <w:rPr>
                <w:rFonts w:ascii="Times New Roman" w:hAnsi="Times New Roman" w:cs="Times New Roman"/>
                <w:b/>
                <w:bCs/>
                <w:color w:val="000000"/>
                <w:sz w:val="18"/>
                <w:szCs w:val="18"/>
              </w:rPr>
            </w:pPr>
            <w:r w:rsidRPr="00E546B7">
              <w:rPr>
                <w:rFonts w:ascii="Times New Roman" w:hAnsi="Times New Roman" w:cs="Times New Roman"/>
                <w:b/>
                <w:bCs/>
                <w:color w:val="000000"/>
                <w:sz w:val="18"/>
                <w:szCs w:val="18"/>
              </w:rPr>
              <w:t>Наименование объекта по</w:t>
            </w:r>
            <w:r>
              <w:rPr>
                <w:rFonts w:ascii="Times New Roman" w:hAnsi="Times New Roman" w:cs="Times New Roman"/>
                <w:b/>
                <w:bCs/>
                <w:color w:val="000000"/>
                <w:sz w:val="18"/>
                <w:szCs w:val="18"/>
              </w:rPr>
              <w:t xml:space="preserve"> </w:t>
            </w:r>
            <w:r w:rsidRPr="00E546B7">
              <w:rPr>
                <w:rFonts w:ascii="Times New Roman" w:hAnsi="Times New Roman" w:cs="Times New Roman"/>
                <w:b/>
                <w:bCs/>
                <w:color w:val="000000"/>
                <w:sz w:val="18"/>
                <w:szCs w:val="18"/>
              </w:rPr>
              <w:t>БУ</w:t>
            </w:r>
          </w:p>
        </w:tc>
        <w:tc>
          <w:tcPr>
            <w:tcW w:w="1689" w:type="dxa"/>
            <w:tcBorders>
              <w:top w:val="single" w:sz="4" w:space="0" w:color="auto"/>
              <w:left w:val="nil"/>
              <w:bottom w:val="single" w:sz="4" w:space="0" w:color="auto"/>
              <w:right w:val="single" w:sz="4" w:space="0" w:color="auto"/>
            </w:tcBorders>
            <w:shd w:val="clear" w:color="000000" w:fill="FFFFFF"/>
            <w:vAlign w:val="center"/>
          </w:tcPr>
          <w:p w:rsidR="00C57C71" w:rsidRPr="00E546B7" w:rsidRDefault="00C57C71" w:rsidP="006B4217">
            <w:pPr>
              <w:jc w:val="center"/>
              <w:rPr>
                <w:rFonts w:ascii="Times New Roman" w:hAnsi="Times New Roman" w:cs="Times New Roman"/>
                <w:b/>
                <w:bCs/>
                <w:color w:val="000000"/>
                <w:sz w:val="18"/>
                <w:szCs w:val="18"/>
              </w:rPr>
            </w:pPr>
            <w:r w:rsidRPr="00E546B7">
              <w:rPr>
                <w:rFonts w:ascii="Times New Roman" w:hAnsi="Times New Roman" w:cs="Times New Roman"/>
                <w:b/>
                <w:bCs/>
                <w:color w:val="000000"/>
                <w:sz w:val="18"/>
                <w:szCs w:val="18"/>
              </w:rPr>
              <w:t>Государственный</w:t>
            </w:r>
            <w:r>
              <w:rPr>
                <w:rFonts w:ascii="Times New Roman" w:hAnsi="Times New Roman" w:cs="Times New Roman"/>
                <w:b/>
                <w:bCs/>
                <w:color w:val="000000"/>
                <w:sz w:val="18"/>
                <w:szCs w:val="18"/>
              </w:rPr>
              <w:t xml:space="preserve"> </w:t>
            </w:r>
            <w:r w:rsidRPr="00E546B7">
              <w:rPr>
                <w:rFonts w:ascii="Times New Roman" w:hAnsi="Times New Roman" w:cs="Times New Roman"/>
                <w:b/>
                <w:bCs/>
                <w:color w:val="000000"/>
                <w:sz w:val="18"/>
                <w:szCs w:val="18"/>
              </w:rPr>
              <w:t>регистрационный знак</w:t>
            </w:r>
          </w:p>
        </w:tc>
        <w:tc>
          <w:tcPr>
            <w:tcW w:w="922" w:type="dxa"/>
            <w:tcBorders>
              <w:top w:val="single" w:sz="4" w:space="0" w:color="auto"/>
              <w:left w:val="nil"/>
              <w:bottom w:val="single" w:sz="4" w:space="0" w:color="auto"/>
              <w:right w:val="single" w:sz="4" w:space="0" w:color="auto"/>
            </w:tcBorders>
            <w:shd w:val="clear" w:color="000000" w:fill="FFFFFF"/>
            <w:vAlign w:val="center"/>
          </w:tcPr>
          <w:p w:rsidR="00C57C71" w:rsidRPr="00E546B7" w:rsidRDefault="00C57C71" w:rsidP="006B4217">
            <w:pPr>
              <w:jc w:val="center"/>
              <w:rPr>
                <w:rFonts w:ascii="Times New Roman" w:hAnsi="Times New Roman" w:cs="Times New Roman"/>
                <w:b/>
                <w:bCs/>
                <w:color w:val="000000"/>
                <w:sz w:val="18"/>
                <w:szCs w:val="18"/>
              </w:rPr>
            </w:pPr>
            <w:r w:rsidRPr="006C40C8">
              <w:rPr>
                <w:rFonts w:ascii="Times New Roman" w:hAnsi="Times New Roman" w:cs="Times New Roman"/>
                <w:b/>
                <w:bCs/>
                <w:color w:val="000000"/>
                <w:sz w:val="18"/>
                <w:szCs w:val="18"/>
              </w:rPr>
              <w:t>Год</w:t>
            </w:r>
            <w:r>
              <w:rPr>
                <w:rFonts w:ascii="Times New Roman" w:hAnsi="Times New Roman" w:cs="Times New Roman"/>
                <w:b/>
                <w:bCs/>
                <w:color w:val="000000"/>
                <w:sz w:val="18"/>
                <w:szCs w:val="18"/>
              </w:rPr>
              <w:t xml:space="preserve"> </w:t>
            </w:r>
            <w:r w:rsidRPr="006C40C8">
              <w:rPr>
                <w:rFonts w:ascii="Times New Roman" w:hAnsi="Times New Roman" w:cs="Times New Roman"/>
                <w:b/>
                <w:bCs/>
                <w:color w:val="000000"/>
                <w:sz w:val="18"/>
                <w:szCs w:val="18"/>
              </w:rPr>
              <w:t>выпуска</w:t>
            </w:r>
          </w:p>
        </w:tc>
        <w:tc>
          <w:tcPr>
            <w:tcW w:w="3404" w:type="dxa"/>
            <w:tcBorders>
              <w:top w:val="single" w:sz="4" w:space="0" w:color="auto"/>
              <w:left w:val="nil"/>
              <w:bottom w:val="single" w:sz="4" w:space="0" w:color="auto"/>
              <w:right w:val="single" w:sz="4" w:space="0" w:color="auto"/>
            </w:tcBorders>
            <w:shd w:val="clear" w:color="000000" w:fill="FFFFFF"/>
            <w:vAlign w:val="center"/>
          </w:tcPr>
          <w:p w:rsidR="00C57C71" w:rsidRPr="00E546B7" w:rsidRDefault="00C57C71" w:rsidP="006B4217">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Состояние ТС</w:t>
            </w:r>
          </w:p>
        </w:tc>
      </w:tr>
      <w:tr w:rsidR="0071741A" w:rsidTr="006B4217">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1</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sz w:val="16"/>
                <w:szCs w:val="16"/>
              </w:rPr>
              <w:t>Mitsubishi L200 2.5</w:t>
            </w:r>
            <w:r w:rsidRPr="0071741A">
              <w:rPr>
                <w:rFonts w:ascii="Times New Roman" w:hAnsi="Times New Roman" w:cs="Times New Roman"/>
                <w:sz w:val="16"/>
                <w:szCs w:val="16"/>
                <w:lang w:val="en-US"/>
              </w:rPr>
              <w:t xml:space="preserve"> MMBJNKB407D168753</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Mitsubishi L-200 2.5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М 272 СО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2008</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E546B7" w:rsidRDefault="0071741A" w:rsidP="0071741A">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Неудовлетворительное, </w:t>
            </w:r>
            <w:r w:rsidRPr="009F5FDC">
              <w:rPr>
                <w:rFonts w:ascii="Times New Roman" w:hAnsi="Times New Roman" w:cs="Times New Roman"/>
                <w:color w:val="000000"/>
                <w:sz w:val="18"/>
                <w:szCs w:val="18"/>
              </w:rPr>
              <w:t>требуется капитальный ремонт (замена) узлов и агрегатов ТС</w:t>
            </w:r>
          </w:p>
        </w:tc>
      </w:tr>
      <w:tr w:rsidR="0071741A" w:rsidTr="006B4217">
        <w:trPr>
          <w:trHeight w:val="689"/>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2</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rPr>
              <w:t xml:space="preserve">УАЗ-23632 </w:t>
            </w:r>
            <w:r w:rsidRPr="0071741A">
              <w:rPr>
                <w:rFonts w:ascii="Times New Roman" w:hAnsi="Times New Roman" w:cs="Times New Roman"/>
                <w:color w:val="000000"/>
                <w:sz w:val="16"/>
                <w:szCs w:val="16"/>
                <w:lang w:val="en-US"/>
              </w:rPr>
              <w:t>UAZ Pickup XTT236320C0028230</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УАЗ-23632 UAZ Pickup</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Н 924 КТ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2012</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559"/>
        </w:trPr>
        <w:tc>
          <w:tcPr>
            <w:tcW w:w="474" w:type="dxa"/>
            <w:tcBorders>
              <w:top w:val="nil"/>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3</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УАЗ-390995</w:t>
            </w:r>
            <w:r w:rsidRPr="0071741A">
              <w:rPr>
                <w:rFonts w:ascii="Times New Roman" w:hAnsi="Times New Roman" w:cs="Times New Roman"/>
                <w:color w:val="000000"/>
                <w:sz w:val="16"/>
                <w:szCs w:val="16"/>
                <w:lang w:val="en-US"/>
              </w:rPr>
              <w:t xml:space="preserve"> XTT390995F1202028</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УАЗ-390995</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О 355 ВА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2014</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4</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rPr>
              <w:t xml:space="preserve">АПТ-17М (на шасси ГАЗ-3309) </w:t>
            </w:r>
          </w:p>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lang w:val="en-US"/>
              </w:rPr>
              <w:t>X6729463060000091</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ГАЗ-3309</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М 272 РС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2006</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5</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32561</w:t>
            </w:r>
            <w:r w:rsidRPr="0071741A">
              <w:rPr>
                <w:rFonts w:ascii="Times New Roman" w:hAnsi="Times New Roman" w:cs="Times New Roman"/>
                <w:color w:val="000000"/>
                <w:sz w:val="16"/>
                <w:szCs w:val="16"/>
                <w:lang w:val="en-US"/>
              </w:rPr>
              <w:t>F</w:t>
            </w:r>
            <w:r w:rsidRPr="0071741A">
              <w:rPr>
                <w:rFonts w:ascii="Times New Roman" w:hAnsi="Times New Roman" w:cs="Times New Roman"/>
                <w:color w:val="000000"/>
                <w:sz w:val="16"/>
                <w:szCs w:val="16"/>
              </w:rPr>
              <w:t xml:space="preserve"> </w:t>
            </w:r>
            <w:r w:rsidRPr="0071741A">
              <w:rPr>
                <w:rFonts w:ascii="Times New Roman" w:hAnsi="Times New Roman" w:cs="Times New Roman"/>
                <w:color w:val="000000"/>
                <w:sz w:val="16"/>
                <w:szCs w:val="16"/>
                <w:lang w:val="en-US"/>
              </w:rPr>
              <w:t>X8932561FDOAU2036</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ГАЗ-27057 (2834RV)</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Н 762 ОМ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2013</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lastRenderedPageBreak/>
              <w:t>6</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rPr>
              <w:t>32561</w:t>
            </w:r>
            <w:r w:rsidRPr="0071741A">
              <w:rPr>
                <w:rFonts w:ascii="Times New Roman" w:hAnsi="Times New Roman" w:cs="Times New Roman"/>
                <w:color w:val="000000"/>
                <w:sz w:val="16"/>
                <w:szCs w:val="16"/>
                <w:lang w:val="en-US"/>
              </w:rPr>
              <w:t>F X8932561FDOAU2010</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ГАЗ-27057</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Н 745 ОМ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2013</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7</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rPr>
              <w:t>3732</w:t>
            </w:r>
            <w:r w:rsidRPr="0071741A">
              <w:rPr>
                <w:rFonts w:ascii="Times New Roman" w:hAnsi="Times New Roman" w:cs="Times New Roman"/>
                <w:color w:val="000000"/>
                <w:sz w:val="16"/>
                <w:szCs w:val="16"/>
                <w:lang w:val="en-US"/>
              </w:rPr>
              <w:t>V5 XUY3732V5A0000119</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ГАЗ-33081</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006 СА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2010</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8</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lang w:val="en-US"/>
              </w:rPr>
              <w:t>UAZ Pickup XTT236320H1003182</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УАЗ-23632 UAZ Pickup</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М 011 ВА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2016</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9</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xml:space="preserve">, 212300-55 </w:t>
            </w:r>
            <w:r w:rsidRPr="0071741A">
              <w:rPr>
                <w:rFonts w:ascii="Times New Roman" w:hAnsi="Times New Roman" w:cs="Times New Roman"/>
                <w:color w:val="000000"/>
                <w:sz w:val="16"/>
                <w:szCs w:val="16"/>
                <w:lang w:val="en-US"/>
              </w:rPr>
              <w:t>X9L212300C376717</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869 ТХ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10</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4732-0000010-61</w:t>
            </w:r>
            <w:r w:rsidRPr="0071741A">
              <w:rPr>
                <w:rFonts w:ascii="Times New Roman" w:hAnsi="Times New Roman" w:cs="Times New Roman"/>
                <w:color w:val="000000"/>
                <w:sz w:val="16"/>
                <w:szCs w:val="16"/>
                <w:lang w:val="en-US"/>
              </w:rPr>
              <w:t xml:space="preserve"> X3X473261H0070119</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ГАЗ-33088 (4732-0000010-61)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О 244 РО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2017</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sidRPr="00E546B7">
              <w:rPr>
                <w:rFonts w:ascii="Times New Roman" w:hAnsi="Times New Roman" w:cs="Times New Roman"/>
                <w:color w:val="000000"/>
                <w:sz w:val="18"/>
                <w:szCs w:val="18"/>
              </w:rPr>
              <w:t>11</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47953-0000010-33</w:t>
            </w:r>
            <w:r w:rsidRPr="0071741A">
              <w:rPr>
                <w:rFonts w:ascii="Times New Roman" w:hAnsi="Times New Roman" w:cs="Times New Roman"/>
                <w:color w:val="000000"/>
                <w:sz w:val="16"/>
                <w:szCs w:val="16"/>
                <w:lang w:val="en-US"/>
              </w:rPr>
              <w:t xml:space="preserve"> XUL47953MD0000886</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ГАЗ-33081 (47953-0000010-33)</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Н 656 РА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2013</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212300-55</w:t>
            </w:r>
            <w:r w:rsidRPr="0071741A">
              <w:rPr>
                <w:rFonts w:ascii="Times New Roman" w:hAnsi="Times New Roman" w:cs="Times New Roman"/>
                <w:color w:val="000000"/>
                <w:sz w:val="16"/>
                <w:szCs w:val="16"/>
                <w:lang w:val="en-US"/>
              </w:rPr>
              <w:t xml:space="preserve"> X9L212300B0372099</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381 ТС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13</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3732V5 XUY3732V5A0008107</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ГАЗ-33081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909 ВМ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2010</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14</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rPr>
              <w:t>3732</w:t>
            </w:r>
            <w:r w:rsidRPr="0071741A">
              <w:rPr>
                <w:rFonts w:ascii="Times New Roman" w:hAnsi="Times New Roman" w:cs="Times New Roman"/>
                <w:color w:val="000000"/>
                <w:sz w:val="16"/>
                <w:szCs w:val="16"/>
                <w:lang w:val="en-US"/>
              </w:rPr>
              <w:t>V5 XUY3732V5A0000123</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ГАЗ-33081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717 ВЕ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2010</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rPr>
            </w:pPr>
            <w:r w:rsidRPr="0071741A">
              <w:rPr>
                <w:rFonts w:ascii="Times New Roman" w:hAnsi="Times New Roman" w:cs="Times New Roman"/>
                <w:color w:val="000000"/>
                <w:sz w:val="16"/>
                <w:szCs w:val="16"/>
              </w:rPr>
              <w:t>32561</w:t>
            </w:r>
            <w:r w:rsidRPr="0071741A">
              <w:rPr>
                <w:rFonts w:ascii="Times New Roman" w:hAnsi="Times New Roman" w:cs="Times New Roman"/>
                <w:color w:val="000000"/>
                <w:sz w:val="16"/>
                <w:szCs w:val="16"/>
                <w:lang w:val="en-US"/>
              </w:rPr>
              <w:t>F X8932561FD0AU2037</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ГАЗ-27057</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Н 754 ОМ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2013</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212300-55</w:t>
            </w:r>
            <w:r w:rsidRPr="0071741A">
              <w:rPr>
                <w:rFonts w:ascii="Times New Roman" w:hAnsi="Times New Roman" w:cs="Times New Roman"/>
                <w:color w:val="000000"/>
                <w:sz w:val="16"/>
                <w:szCs w:val="16"/>
                <w:lang w:val="en-US"/>
              </w:rPr>
              <w:t xml:space="preserve"> X9L212300B0370828</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372 ТС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17</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ПСС-131.17Э (ГАЗ-3307) 294612</w:t>
            </w:r>
            <w:r w:rsidRPr="0071741A">
              <w:rPr>
                <w:rFonts w:ascii="Times New Roman" w:hAnsi="Times New Roman" w:cs="Times New Roman"/>
                <w:color w:val="000000"/>
                <w:sz w:val="16"/>
                <w:szCs w:val="16"/>
                <w:lang w:val="en-US"/>
              </w:rPr>
              <w:t xml:space="preserve"> X6729461280000678</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ГАЗ-3307</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М 732 СА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2008</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212300-55</w:t>
            </w:r>
            <w:r w:rsidRPr="0071741A">
              <w:rPr>
                <w:rFonts w:ascii="Times New Roman" w:hAnsi="Times New Roman" w:cs="Times New Roman"/>
                <w:color w:val="000000"/>
                <w:sz w:val="16"/>
                <w:szCs w:val="16"/>
                <w:lang w:val="en-US"/>
              </w:rPr>
              <w:t xml:space="preserve"> X9L212300B0371954</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393 ТС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19</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212300-55</w:t>
            </w:r>
            <w:r w:rsidRPr="0071741A">
              <w:rPr>
                <w:rFonts w:ascii="Times New Roman" w:hAnsi="Times New Roman" w:cs="Times New Roman"/>
                <w:color w:val="000000"/>
                <w:sz w:val="16"/>
                <w:szCs w:val="16"/>
                <w:lang w:val="en-US"/>
              </w:rPr>
              <w:t xml:space="preserve"> X9L212300B0371939</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379 ТС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212300-55</w:t>
            </w:r>
            <w:r w:rsidRPr="0071741A">
              <w:rPr>
                <w:rFonts w:ascii="Times New Roman" w:hAnsi="Times New Roman" w:cs="Times New Roman"/>
                <w:color w:val="000000"/>
                <w:sz w:val="16"/>
                <w:szCs w:val="16"/>
                <w:lang w:val="en-US"/>
              </w:rPr>
              <w:t xml:space="preserve"> X9L212300C0376590</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856 ТХ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21</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212300-55</w:t>
            </w:r>
            <w:r w:rsidRPr="0071741A">
              <w:rPr>
                <w:rFonts w:ascii="Times New Roman" w:hAnsi="Times New Roman" w:cs="Times New Roman"/>
                <w:color w:val="000000"/>
                <w:sz w:val="16"/>
                <w:szCs w:val="16"/>
                <w:lang w:val="en-US"/>
              </w:rPr>
              <w:t xml:space="preserve"> X9L212300C0376604</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864 ТХ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22</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2834</w:t>
            </w:r>
            <w:r w:rsidRPr="0071741A">
              <w:rPr>
                <w:rFonts w:ascii="Times New Roman" w:hAnsi="Times New Roman" w:cs="Times New Roman"/>
                <w:color w:val="000000"/>
                <w:sz w:val="16"/>
                <w:szCs w:val="16"/>
                <w:lang w:val="en-US"/>
              </w:rPr>
              <w:t>RV XU42834RVF0002242</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ГАЗ-27057 (2834RV)</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О 978 ЕА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2015</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23</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LADA</w:t>
            </w:r>
            <w:r w:rsidRPr="0071741A">
              <w:rPr>
                <w:rFonts w:ascii="Times New Roman" w:hAnsi="Times New Roman" w:cs="Times New Roman"/>
                <w:color w:val="000000"/>
                <w:sz w:val="16"/>
                <w:szCs w:val="16"/>
              </w:rPr>
              <w:t xml:space="preserve">, 217130 </w:t>
            </w:r>
            <w:r w:rsidRPr="0071741A">
              <w:rPr>
                <w:rFonts w:ascii="Times New Roman" w:hAnsi="Times New Roman" w:cs="Times New Roman"/>
                <w:color w:val="000000"/>
                <w:sz w:val="16"/>
                <w:szCs w:val="16"/>
                <w:lang w:val="en-US"/>
              </w:rPr>
              <w:t>LADA PRIORA XTA217130B0064919</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LADA 217130 PRIORA</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190 НВ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24</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УАЗ-390945</w:t>
            </w:r>
            <w:r w:rsidRPr="0071741A">
              <w:rPr>
                <w:rFonts w:ascii="Times New Roman" w:hAnsi="Times New Roman" w:cs="Times New Roman"/>
                <w:color w:val="000000"/>
                <w:sz w:val="16"/>
                <w:szCs w:val="16"/>
                <w:lang w:val="en-US"/>
              </w:rPr>
              <w:t xml:space="preserve"> XTT390945G0485769</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УАЗ-390945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О 179 РЕ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2016</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lang w:val="en-US"/>
              </w:rPr>
              <w:t>CHEVROLET NIVA</w:t>
            </w:r>
            <w:r w:rsidRPr="0071741A">
              <w:rPr>
                <w:rFonts w:ascii="Times New Roman" w:hAnsi="Times New Roman" w:cs="Times New Roman"/>
                <w:color w:val="000000"/>
                <w:sz w:val="16"/>
                <w:szCs w:val="16"/>
              </w:rPr>
              <w:t>, 212300-55</w:t>
            </w:r>
            <w:r w:rsidRPr="0071741A">
              <w:rPr>
                <w:rFonts w:ascii="Times New Roman" w:hAnsi="Times New Roman" w:cs="Times New Roman"/>
                <w:color w:val="000000"/>
                <w:sz w:val="16"/>
                <w:szCs w:val="16"/>
                <w:lang w:val="en-US"/>
              </w:rPr>
              <w:t xml:space="preserve"> X9L212300B0371928</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ВАЗ-212300-55</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380 ТС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2011</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578"/>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26</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color w:val="000000"/>
                <w:sz w:val="16"/>
                <w:szCs w:val="16"/>
              </w:rPr>
              <w:t>ПСС-131.17Э (ГАЗ-3307) 294612</w:t>
            </w:r>
            <w:r w:rsidRPr="0071741A">
              <w:rPr>
                <w:rFonts w:ascii="Times New Roman" w:hAnsi="Times New Roman" w:cs="Times New Roman"/>
                <w:color w:val="000000"/>
                <w:sz w:val="16"/>
                <w:szCs w:val="16"/>
                <w:lang w:val="en-US"/>
              </w:rPr>
              <w:t xml:space="preserve"> X6729461280000677</w:t>
            </w:r>
          </w:p>
        </w:tc>
        <w:tc>
          <w:tcPr>
            <w:tcW w:w="20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ГАЗ-3307</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М 731 СА 31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2008</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1741A" w:rsidRPr="00FE110C" w:rsidRDefault="0071741A" w:rsidP="0071741A">
            <w:pPr>
              <w:jc w:val="center"/>
              <w:rPr>
                <w:rFonts w:ascii="Times New Roman" w:hAnsi="Times New Roman" w:cs="Times New Roman"/>
                <w:color w:val="000000"/>
                <w:sz w:val="18"/>
                <w:szCs w:val="18"/>
              </w:rP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r w:rsidR="0071741A" w:rsidTr="006B4217">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tcPr>
          <w:p w:rsidR="0071741A" w:rsidRPr="00E546B7" w:rsidRDefault="0071741A" w:rsidP="007174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27</w:t>
            </w:r>
          </w:p>
        </w:tc>
        <w:tc>
          <w:tcPr>
            <w:tcW w:w="1761" w:type="dxa"/>
            <w:tcBorders>
              <w:top w:val="nil"/>
              <w:left w:val="nil"/>
              <w:bottom w:val="single" w:sz="4" w:space="0" w:color="auto"/>
              <w:right w:val="single" w:sz="4" w:space="0" w:color="auto"/>
            </w:tcBorders>
            <w:shd w:val="clear" w:color="auto" w:fill="auto"/>
            <w:noWrap/>
            <w:vAlign w:val="center"/>
          </w:tcPr>
          <w:p w:rsidR="0071741A" w:rsidRPr="0071741A" w:rsidRDefault="0071741A" w:rsidP="0071741A">
            <w:pPr>
              <w:rPr>
                <w:rFonts w:ascii="Times New Roman" w:hAnsi="Times New Roman" w:cs="Times New Roman"/>
                <w:color w:val="000000"/>
                <w:sz w:val="16"/>
                <w:szCs w:val="16"/>
                <w:lang w:val="en-US"/>
              </w:rPr>
            </w:pPr>
            <w:r w:rsidRPr="0071741A">
              <w:rPr>
                <w:rFonts w:ascii="Times New Roman" w:hAnsi="Times New Roman" w:cs="Times New Roman"/>
                <w:sz w:val="16"/>
                <w:szCs w:val="16"/>
              </w:rPr>
              <w:t>Mitsubishi L200 2.5</w:t>
            </w:r>
            <w:r w:rsidRPr="0071741A">
              <w:rPr>
                <w:rFonts w:ascii="Times New Roman" w:hAnsi="Times New Roman" w:cs="Times New Roman"/>
                <w:sz w:val="16"/>
                <w:szCs w:val="16"/>
                <w:lang w:val="en-US"/>
              </w:rPr>
              <w:t xml:space="preserve"> MMBJNKB407D165383</w:t>
            </w:r>
          </w:p>
        </w:tc>
        <w:tc>
          <w:tcPr>
            <w:tcW w:w="2099" w:type="dxa"/>
            <w:tcBorders>
              <w:top w:val="nil"/>
              <w:left w:val="single" w:sz="4" w:space="0" w:color="auto"/>
              <w:bottom w:val="single" w:sz="4" w:space="0" w:color="auto"/>
              <w:right w:val="single" w:sz="4" w:space="0" w:color="auto"/>
            </w:tcBorders>
            <w:shd w:val="clear" w:color="auto" w:fill="auto"/>
            <w:noWrap/>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Автомобиль Mitsubishi L-200 2.5</w:t>
            </w:r>
          </w:p>
        </w:tc>
        <w:tc>
          <w:tcPr>
            <w:tcW w:w="1689"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color w:val="000000"/>
                <w:sz w:val="18"/>
                <w:szCs w:val="18"/>
              </w:rPr>
            </w:pPr>
            <w:r w:rsidRPr="006B4217">
              <w:rPr>
                <w:rFonts w:ascii="Times New Roman" w:hAnsi="Times New Roman" w:cs="Times New Roman"/>
                <w:color w:val="000000"/>
                <w:sz w:val="18"/>
                <w:szCs w:val="18"/>
              </w:rPr>
              <w:t>Р 615 РС 31</w:t>
            </w:r>
          </w:p>
        </w:tc>
        <w:tc>
          <w:tcPr>
            <w:tcW w:w="922" w:type="dxa"/>
            <w:tcBorders>
              <w:top w:val="nil"/>
              <w:left w:val="single" w:sz="4" w:space="0" w:color="auto"/>
              <w:bottom w:val="single" w:sz="4" w:space="0" w:color="auto"/>
              <w:right w:val="single" w:sz="4" w:space="0" w:color="auto"/>
            </w:tcBorders>
            <w:shd w:val="clear" w:color="auto" w:fill="auto"/>
            <w:vAlign w:val="center"/>
          </w:tcPr>
          <w:p w:rsidR="0071741A" w:rsidRPr="006B4217" w:rsidRDefault="0071741A" w:rsidP="0071741A">
            <w:pPr>
              <w:jc w:val="center"/>
              <w:rPr>
                <w:rFonts w:ascii="Times New Roman" w:hAnsi="Times New Roman" w:cs="Times New Roman"/>
                <w:sz w:val="18"/>
                <w:szCs w:val="18"/>
              </w:rPr>
            </w:pPr>
            <w:r w:rsidRPr="006B4217">
              <w:rPr>
                <w:rFonts w:ascii="Times New Roman" w:hAnsi="Times New Roman" w:cs="Times New Roman"/>
                <w:sz w:val="18"/>
                <w:szCs w:val="18"/>
              </w:rPr>
              <w:t>2008</w:t>
            </w:r>
          </w:p>
        </w:tc>
        <w:tc>
          <w:tcPr>
            <w:tcW w:w="3404" w:type="dxa"/>
            <w:tcBorders>
              <w:top w:val="nil"/>
              <w:left w:val="single" w:sz="4" w:space="0" w:color="auto"/>
              <w:bottom w:val="single" w:sz="4" w:space="0" w:color="auto"/>
              <w:right w:val="single" w:sz="4" w:space="0" w:color="auto"/>
            </w:tcBorders>
            <w:shd w:val="clear" w:color="auto" w:fill="auto"/>
            <w:vAlign w:val="center"/>
          </w:tcPr>
          <w:p w:rsidR="0071741A" w:rsidRDefault="0071741A" w:rsidP="0071741A">
            <w:pPr>
              <w:jc w:val="center"/>
            </w:pPr>
            <w:r w:rsidRPr="00FE110C">
              <w:rPr>
                <w:rFonts w:ascii="Times New Roman" w:hAnsi="Times New Roman" w:cs="Times New Roman"/>
                <w:color w:val="000000"/>
                <w:sz w:val="18"/>
                <w:szCs w:val="18"/>
              </w:rPr>
              <w:t>Неудовлетворительное, требуется капитальный ремонт (замена) узлов и агрегатов ТС</w:t>
            </w:r>
          </w:p>
        </w:tc>
      </w:tr>
    </w:tbl>
    <w:p w:rsidR="00E92A56" w:rsidRDefault="00E92A56" w:rsidP="00EB1D08">
      <w:pPr>
        <w:rPr>
          <w:rFonts w:ascii="Times New Roman" w:hAnsi="Times New Roman" w:cs="Times New Roman"/>
          <w:b/>
          <w:bCs/>
          <w:color w:val="000000"/>
        </w:rPr>
      </w:pPr>
    </w:p>
    <w:p w:rsidR="00AB188A" w:rsidRDefault="00184828" w:rsidP="00EB1D08">
      <w:pPr>
        <w:rPr>
          <w:rFonts w:ascii="Times New Roman" w:hAnsi="Times New Roman" w:cs="Times New Roman"/>
          <w:color w:val="000000"/>
        </w:rPr>
      </w:pPr>
      <w:r w:rsidRPr="00E546B7">
        <w:rPr>
          <w:rFonts w:ascii="Times New Roman" w:hAnsi="Times New Roman" w:cs="Times New Roman"/>
          <w:b/>
          <w:bCs/>
          <w:color w:val="000000"/>
        </w:rPr>
        <w:t>Порядок участия в Аукционе:</w:t>
      </w:r>
      <w:r w:rsidRPr="00E546B7">
        <w:rPr>
          <w:rFonts w:ascii="Times New Roman" w:hAnsi="Times New Roman" w:cs="Times New Roman"/>
          <w:color w:val="000000"/>
        </w:rPr>
        <w:br/>
        <w:t>К участию в аукционе допускаются юридические и физические лица, которые могут быть</w:t>
      </w:r>
      <w:r w:rsidR="00EB1D08">
        <w:rPr>
          <w:rFonts w:ascii="Times New Roman" w:hAnsi="Times New Roman" w:cs="Times New Roman"/>
          <w:color w:val="000000"/>
        </w:rPr>
        <w:t xml:space="preserve"> </w:t>
      </w:r>
      <w:r w:rsidRPr="00E546B7">
        <w:rPr>
          <w:rFonts w:ascii="Times New Roman" w:hAnsi="Times New Roman" w:cs="Times New Roman"/>
          <w:color w:val="000000"/>
        </w:rPr>
        <w:t>признаны покупателями по законодательству Российской Федерации, своевременно подавшие заявку</w:t>
      </w:r>
      <w:r w:rsidR="00EB1D08">
        <w:rPr>
          <w:rFonts w:ascii="Times New Roman" w:hAnsi="Times New Roman" w:cs="Times New Roman"/>
          <w:color w:val="000000"/>
        </w:rPr>
        <w:t xml:space="preserve"> </w:t>
      </w:r>
      <w:r w:rsidRPr="00E546B7">
        <w:rPr>
          <w:rFonts w:ascii="Times New Roman" w:hAnsi="Times New Roman" w:cs="Times New Roman"/>
          <w:color w:val="000000"/>
        </w:rPr>
        <w:t>и другие необходимые документы для участия в аукционе</w:t>
      </w:r>
      <w:r w:rsidR="00F91823">
        <w:rPr>
          <w:rFonts w:ascii="Times New Roman" w:hAnsi="Times New Roman" w:cs="Times New Roman"/>
          <w:color w:val="000000"/>
        </w:rPr>
        <w:t>,</w:t>
      </w:r>
      <w:r w:rsidRPr="00E546B7">
        <w:rPr>
          <w:rFonts w:ascii="Times New Roman" w:hAnsi="Times New Roman" w:cs="Times New Roman"/>
          <w:color w:val="000000"/>
        </w:rPr>
        <w:t xml:space="preserve"> Ответственность за своевременную</w:t>
      </w:r>
      <w:r w:rsidR="00EB1D08">
        <w:rPr>
          <w:rFonts w:ascii="Times New Roman" w:hAnsi="Times New Roman" w:cs="Times New Roman"/>
          <w:color w:val="000000"/>
        </w:rPr>
        <w:t xml:space="preserve"> </w:t>
      </w:r>
      <w:r w:rsidRPr="00E546B7">
        <w:rPr>
          <w:rFonts w:ascii="Times New Roman" w:hAnsi="Times New Roman" w:cs="Times New Roman"/>
          <w:color w:val="000000"/>
        </w:rPr>
        <w:t>доставку заявки и документов, необходимых для участия в аукционе, возлагается на Претендента</w:t>
      </w:r>
      <w:r w:rsidR="00EB1D08">
        <w:rPr>
          <w:rFonts w:ascii="Times New Roman" w:hAnsi="Times New Roman" w:cs="Times New Roman"/>
          <w:color w:val="000000"/>
        </w:rPr>
        <w:t>.</w:t>
      </w:r>
    </w:p>
    <w:p w:rsidR="005B6374" w:rsidRPr="005B6374" w:rsidRDefault="005B6374" w:rsidP="005B6374">
      <w:pPr>
        <w:rPr>
          <w:rFonts w:ascii="Times New Roman" w:hAnsi="Times New Roman" w:cs="Times New Roman"/>
          <w:color w:val="000000"/>
        </w:rPr>
      </w:pPr>
      <w:r w:rsidRPr="005B6374">
        <w:rPr>
          <w:rFonts w:ascii="Times New Roman" w:hAnsi="Times New Roman" w:cs="Times New Roman"/>
          <w:color w:val="000000"/>
        </w:rPr>
        <w:t>Продавец отказывает претенденту в приеме заявки в случае, если:</w:t>
      </w:r>
    </w:p>
    <w:p w:rsidR="005B6374" w:rsidRPr="005B6374" w:rsidRDefault="005B6374" w:rsidP="005B6374">
      <w:pPr>
        <w:rPr>
          <w:rFonts w:ascii="Times New Roman" w:hAnsi="Times New Roman" w:cs="Times New Roman"/>
          <w:color w:val="000000"/>
        </w:rPr>
      </w:pPr>
      <w:r w:rsidRPr="005B6374">
        <w:rPr>
          <w:rFonts w:ascii="Times New Roman" w:hAnsi="Times New Roman" w:cs="Times New Roman"/>
          <w:color w:val="000000"/>
        </w:rPr>
        <w:t>а) заявка представлена по истечении срока приема заявок, указанного в извещении;</w:t>
      </w:r>
    </w:p>
    <w:p w:rsidR="005B6374" w:rsidRPr="005B6374" w:rsidRDefault="005B6374" w:rsidP="005B6374">
      <w:pPr>
        <w:rPr>
          <w:rFonts w:ascii="Times New Roman" w:hAnsi="Times New Roman" w:cs="Times New Roman"/>
          <w:color w:val="000000"/>
        </w:rPr>
      </w:pPr>
      <w:r w:rsidRPr="005B6374">
        <w:rPr>
          <w:rFonts w:ascii="Times New Roman" w:hAnsi="Times New Roman" w:cs="Times New Roman"/>
          <w:color w:val="000000"/>
        </w:rPr>
        <w:t>б) заявка представлена лицом, не уполномоченным претендентом на осуществление таких действий;</w:t>
      </w:r>
    </w:p>
    <w:p w:rsidR="005B6374" w:rsidRPr="005B6374" w:rsidRDefault="005B6374" w:rsidP="005B6374">
      <w:pPr>
        <w:rPr>
          <w:rFonts w:ascii="Times New Roman" w:hAnsi="Times New Roman" w:cs="Times New Roman"/>
          <w:color w:val="000000"/>
        </w:rPr>
      </w:pPr>
      <w:r w:rsidRPr="005B6374">
        <w:rPr>
          <w:rFonts w:ascii="Times New Roman" w:hAnsi="Times New Roman" w:cs="Times New Roman"/>
          <w:color w:val="000000"/>
        </w:rPr>
        <w:t>в) представлены не все документы, предусмотренные извещением об аукционе, либо они оформлены ненадлежащим образом;</w:t>
      </w:r>
    </w:p>
    <w:p w:rsidR="005B6374" w:rsidRPr="005B6374" w:rsidRDefault="005B6374" w:rsidP="005B6374">
      <w:pPr>
        <w:rPr>
          <w:rFonts w:ascii="Times New Roman" w:hAnsi="Times New Roman" w:cs="Times New Roman"/>
          <w:color w:val="000000"/>
        </w:rPr>
      </w:pPr>
      <w:r w:rsidRPr="005B6374">
        <w:rPr>
          <w:rFonts w:ascii="Times New Roman" w:hAnsi="Times New Roman" w:cs="Times New Roman"/>
          <w:color w:val="000000"/>
        </w:rPr>
        <w:t>г) представленные документы не подтверждают права претендента быть покупателем имущества в соответствии с законодательством Российской Федерации.</w:t>
      </w:r>
    </w:p>
    <w:p w:rsidR="005B6374" w:rsidRPr="005B6374" w:rsidRDefault="005B6374" w:rsidP="005B6374">
      <w:pPr>
        <w:rPr>
          <w:rFonts w:ascii="Times New Roman" w:hAnsi="Times New Roman" w:cs="Times New Roman"/>
          <w:i/>
          <w:color w:val="000000"/>
          <w:u w:val="single"/>
        </w:rPr>
      </w:pPr>
      <w:r w:rsidRPr="005B6374">
        <w:rPr>
          <w:rFonts w:ascii="Times New Roman" w:hAnsi="Times New Roman" w:cs="Times New Roman"/>
          <w:i/>
          <w:color w:val="000000"/>
          <w:u w:val="single"/>
        </w:rPr>
        <w:t>Указанный перечень оснований для отказа в приеме заявки является исчерпывающим.</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При возвращении заявки и прилагаемых к ней по описи документов, продавец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с указанием даты и времени. Непринятая заявка с прилагаемыми к ней документами возвращается в день ее подачи претенденту или его полномочному представителю под расписку.</w:t>
      </w:r>
    </w:p>
    <w:p w:rsidR="005B6374" w:rsidRPr="005B6374" w:rsidRDefault="00184828" w:rsidP="005B6374">
      <w:pPr>
        <w:jc w:val="both"/>
        <w:rPr>
          <w:rFonts w:ascii="Times New Roman" w:hAnsi="Times New Roman" w:cs="Times New Roman"/>
          <w:color w:val="000000"/>
        </w:rPr>
      </w:pPr>
      <w:r w:rsidRPr="00E546B7">
        <w:rPr>
          <w:rFonts w:ascii="Times New Roman" w:hAnsi="Times New Roman" w:cs="Times New Roman"/>
          <w:color w:val="000000"/>
        </w:rPr>
        <w:br/>
      </w:r>
      <w:r w:rsidR="005B6374" w:rsidRPr="005B6374">
        <w:rPr>
          <w:rFonts w:ascii="Times New Roman" w:hAnsi="Times New Roman" w:cs="Times New Roman"/>
          <w:color w:val="000000"/>
        </w:rPr>
        <w:t>Заявка с прилагаемыми к ней документами регистрируется продавцом в журнале учета заявок (приложение № 11 к настоящему Регламенту) с присвоением каждой заявке номера и с указанием даты и времени подачи документов (число, месяц, год, время в часах и минутах). На каждом экземпляре заявки продавец делает отметку о принятии заявки с указанием ее номера, даты и времени принятия. Такая же отметка делается Продавцом на экземпляре описи документов, остающемся у претендента.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Зарегистрированная заявка является поступившим продавцу предложением (офертой) претендента, выражающим его намерение в приобретении имущества.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Продавец принимает меры по обеспечению сохранности заявок и прилагаемых к ним документов до момента их рассмотрения на заседании комиссии.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До признания претендента участником аукциона он имеет право письменным уведомлением отозвать зарегистрированную заявку. В случае отзыва заявки до даты окончания приема заявок поступивший от претендента задаток (при наличии) подлежит возврату в течение 3 (трех) банковских дней со дня поступления уведомления об отзыве заявки. </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lastRenderedPageBreak/>
        <w:t>В случае отзыва заявки позднее даты окончания приема заявок задаток (при наличии) возвращается в порядке, установленном для участников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Не позднее чем через один день после завершения приема заявок Продавец по существу рассматривает заявки и документы претендентов, устанавливает факт поступления от претендентов задатков (при необходимости) на основании выписки с соответствующего счета. </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По результатам рассмотрения документов продавцом принимается решение о признании претендентов участниками аукциона или об отказе в допуске претендентов к участию в аукционе. Решение Продавца оформляется протоколом приема заявок.</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В протоколе приема заявок приводится перечень принятых заявок с указанием наименований (имен) претендентов, наименования (имена) претендентов, признанных участниками аукциона, а также наименования (имена) претендентов, которым было отказано в допуске к участию в аукционе с указанием оснований отказа.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Претендент приобретает статус участника аукциона с момента подписания Продавцом протокола приема заявок.</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В случае допуска к аукциону менее двух участников аукцион признается комиссией несостоявшимся.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момента оформления данного решения протоколом приема заявок путем вручения им или их полномочным представителям под расписку соответствующего уведомления либо направления такого уведомления по почте заказным письмом, при этом дополнительно могут быть использованы иные средства связи. В случае не допуска претендента к участию в аукционе поступивший от претендента задаток (при наличии) подлежит возврату в течение 3 (трех) банковских дней со дня оформления протокола приема заявок.</w:t>
      </w:r>
    </w:p>
    <w:p w:rsidR="005B6374" w:rsidRDefault="005B6374" w:rsidP="005B6374">
      <w:pPr>
        <w:tabs>
          <w:tab w:val="left" w:pos="1560"/>
        </w:tabs>
        <w:ind w:firstLine="709"/>
        <w:rPr>
          <w:b/>
        </w:rPr>
      </w:pPr>
    </w:p>
    <w:p w:rsidR="005B6374" w:rsidRPr="005B6374" w:rsidRDefault="005B6374" w:rsidP="005B6374">
      <w:pPr>
        <w:tabs>
          <w:tab w:val="left" w:pos="1560"/>
        </w:tabs>
        <w:ind w:firstLine="709"/>
        <w:rPr>
          <w:rFonts w:ascii="Times New Roman" w:hAnsi="Times New Roman" w:cs="Times New Roman"/>
          <w:b/>
        </w:rPr>
      </w:pPr>
      <w:r w:rsidRPr="005B6374">
        <w:rPr>
          <w:rFonts w:ascii="Times New Roman" w:hAnsi="Times New Roman" w:cs="Times New Roman"/>
          <w:b/>
        </w:rPr>
        <w:t>Порядок проведения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Аукцион с открытой формой подачи предложений о цене имущества проводится в следующем порядке: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а) в день проведения аукциона перед его открытием все участники проходят процедуру регистрации. Участники допускаются на аукцион только в случае, если они имеют право или документально оформленные полномочия на подписание протокола об итогах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б) аукцион ведет аукционист в присутствии членов комиссии, обеспечивающих порядок при проведении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в) участникам аукциона выдаются пронумерованные карточки участника аукциона (далее именуются – карточки);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г) аукцион начинается с объявления аукционистом об открытии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д) после открытия аукциона аукционист оглашает общую информацию об аукционе; объявляет наименование имущества, основные его характеристики, начальную цену и шаг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е) после оглашения аукционистом начальной цены участникам аукциона предлагается заявить эту цену путем поднятия карточек;</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lastRenderedPageBreak/>
        <w:t>з)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(три)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и) по завершении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к) цена имущества, предложенная победителем аукциона, заносится в протокол об итогах аукциона, составляемый в 3 (трех) экземплярах;</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л) протокол об итогах аукциона подписывается победителем аукциона или его полномочным представителем, аукционистом и членами комиссии в день проведения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м) при уклонении или отказе победителя аукциона или его полномочного представителя от подписания протокола об итогах аукциона аукцион признается несостоявшимся. Победитель аукциона утрачивает право на приобретение имущества, а задаток (при наличии) ему не возвращается;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н)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о) признание аукциона несостоявшимся фиксируется комиссией в протоколе об итогах аукциона. </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Продажа признается несостоявшейся в следующих случаях:</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 продаже было допущено менее двух участников;</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не было подано ни одной заявки на участие в продаже либо ни один из заявителей не был признан участником продажи;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принято решение о признании только одного заявителя участником, в этом случае Продавец заключает договор купли-продажи с данным единственным участником.</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Протокол об итогах аукциона должен содержать:</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а) сведения об имуществе (наименование, количество и краткая характеристика);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б) сведения о покупателе;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в) цену приобретения имущества, предложенную покупателем;</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г) санкции, применяемые к победителю аукциона в случае нарушения им сроков подписания договора купли-продажи (начисление пени за каждый день просрочки подписания договора, потеря внесенного задатка (при наличии));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д) иные необходимые сведения.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Извещение об итогах аукциона (приложение № 13 к настоящему Регламенту) размещается на официальных сайтах Общества/управляемого Общества в течение 3 (трех) дней после подписания протокола об итогах аукциона и должно содержать (в зависимости от результатов аукциона) сведения о наименовании, основных характеристиках и местонахождении проданного имущества, начальной цене и цене продажи имущества, либо информацию о том, что аукцион признан несостоявшимся.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Задатки (при наличии) возвращаются участникам аукциона (претендентам), за исключением победителя, в течение 5 (пяти) банковских дней со дня проведения аукциона.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Порядок оформления договора купли-продажи имущества оплаты имущества и передачи его покупателю.</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lastRenderedPageBreak/>
        <w:t>Договор купли-продажи имущества между продавцом и победителем аукциона, неотъемлемой частью которого является протокол об итогах аукциона, оформляется в срок, не позднее 20 (двадцати) дней после подписания протокола об итогах аукциона. В случае подписания договора купли-продажи по доверенности, такая доверенность (или ее нотариально заверенная копия) должна прилагаться к договору.</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Оплата приобретаемого на аукционе имущества производится в порядке, размере и сроки, определенные в договоре купли-продажи имущества. В договоре купли-продажи предусматривается уплата неустойки в случае уклонения или отказа победителя аукциона от оплаты имущества.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Задаток (при наличии), внесенный победителем аукциона на счет продавца, засчитывается в счет оплаты приобретенного имущества.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 указанными в договоре купли-продажи.</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jc w:val="both"/>
        <w:rPr>
          <w:rFonts w:ascii="Times New Roman" w:hAnsi="Times New Roman" w:cs="Times New Roman"/>
          <w:b/>
          <w:color w:val="000000"/>
        </w:rPr>
      </w:pPr>
      <w:r w:rsidRPr="005B6374">
        <w:rPr>
          <w:rFonts w:ascii="Times New Roman" w:hAnsi="Times New Roman" w:cs="Times New Roman"/>
          <w:b/>
          <w:color w:val="000000"/>
        </w:rPr>
        <w:t>Перечень документов.</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Заявка на участие в аукционе, оформленная по утвержденной форме, принимается с комплектом документов и их описью. Заявка и опись документов должны быть предоставлены в двух экземплярах.</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К заявке прилагаются: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а) копия платежного поручения с отметкой банка об исполнении, подтверждающее внесение Претендентом суммы задатка на расчетный счет Организатора в счет обеспечения оплаты приобретаемого имущества (при необходимости);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б) оригинал доверенности или иное надлежащее подтверждение полномочий лица, имеющего право действовать от имени Претендента при подаче заявки, а также документ, удостоверяющий личность представителя претендента;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в) дополнительные документы;</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г) опись представленных документов (в двух экземплярах), подписанную Претендентом.</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tabs>
          <w:tab w:val="left" w:pos="1560"/>
        </w:tabs>
        <w:ind w:firstLine="709"/>
        <w:rPr>
          <w:rFonts w:ascii="Times New Roman" w:hAnsi="Times New Roman" w:cs="Times New Roman"/>
        </w:rPr>
      </w:pPr>
      <w:r w:rsidRPr="005B6374">
        <w:rPr>
          <w:rFonts w:ascii="Times New Roman" w:hAnsi="Times New Roman" w:cs="Times New Roman"/>
          <w:lang w:val="en-US"/>
        </w:rPr>
        <w:t>I</w:t>
      </w:r>
      <w:r w:rsidRPr="005B6374">
        <w:rPr>
          <w:rFonts w:ascii="Times New Roman" w:hAnsi="Times New Roman" w:cs="Times New Roman"/>
        </w:rPr>
        <w:t>.</w:t>
      </w:r>
      <w:r w:rsidRPr="005B6374">
        <w:rPr>
          <w:rFonts w:ascii="Times New Roman" w:hAnsi="Times New Roman" w:cs="Times New Roman"/>
        </w:rPr>
        <w:tab/>
      </w:r>
      <w:r w:rsidRPr="005B6374">
        <w:rPr>
          <w:rFonts w:ascii="Times New Roman" w:hAnsi="Times New Roman" w:cs="Times New Roman"/>
          <w:b/>
        </w:rPr>
        <w:t>Перечень документов для контрагентов с организационно-правовой формой «акционерное общество»:</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свидетельства о государственной регистрации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свидетельства о постановке на учет в налоговом органе;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устава;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выписки из решения органа управления контрагента об избрании (назначении) единоличного исполнительного органа (директора, генерального директора)/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доверенности на заключение договора – в случае, если договор подписывается не единоличным исполнительным органом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бухгалтерского баланса с отметкой налогового органа на последнюю отчетную дату;</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lastRenderedPageBreak/>
        <w:t>- письмо за подписью уполномоченного должностного лица контрагента об отсутствии необходимости проведения корпоративных процедур по одобрению сделки до момента подписания договора (согласно приложению, к Документации об аукционе)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письменное согласие собственника и его руководителя (при наличии руководителя) на обработку и передачу их персональных данных (в соответствии с требованиями Федерального закона от 27.07.2006 № 152-ФЗ «О персональных данных») в адрес ПАО «Россети Центр»;</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иные документы, необходимые для заключения договора.</w:t>
      </w:r>
    </w:p>
    <w:p w:rsidR="005B6374" w:rsidRPr="00E67149" w:rsidRDefault="005B6374" w:rsidP="005B6374">
      <w:pPr>
        <w:tabs>
          <w:tab w:val="left" w:pos="1560"/>
        </w:tabs>
        <w:ind w:firstLine="709"/>
      </w:pPr>
    </w:p>
    <w:p w:rsidR="005B6374" w:rsidRPr="005B6374" w:rsidRDefault="005B6374" w:rsidP="005B6374">
      <w:pPr>
        <w:tabs>
          <w:tab w:val="left" w:pos="1560"/>
        </w:tabs>
        <w:ind w:firstLine="709"/>
        <w:rPr>
          <w:rFonts w:ascii="Times New Roman" w:hAnsi="Times New Roman" w:cs="Times New Roman"/>
        </w:rPr>
      </w:pPr>
      <w:r w:rsidRPr="005B6374">
        <w:rPr>
          <w:rFonts w:ascii="Times New Roman" w:hAnsi="Times New Roman" w:cs="Times New Roman"/>
          <w:lang w:val="en-US"/>
        </w:rPr>
        <w:t>II</w:t>
      </w:r>
      <w:r w:rsidRPr="005B6374">
        <w:rPr>
          <w:rFonts w:ascii="Times New Roman" w:hAnsi="Times New Roman" w:cs="Times New Roman"/>
        </w:rPr>
        <w:t xml:space="preserve">. </w:t>
      </w:r>
      <w:r w:rsidRPr="005B6374">
        <w:rPr>
          <w:rFonts w:ascii="Times New Roman" w:hAnsi="Times New Roman" w:cs="Times New Roman"/>
          <w:b/>
        </w:rPr>
        <w:t>Перечень документов для контрагентов с организационно-правовой формой «общество с ограниченной ответственностью» (ООО) и иных юридических лиц (хозяйственные товарищества, общества с дополнительной ответственностью, производственные и потребительские кооперативы; государственные и муниципальные унитарные предприятия; государственные корпорации и компании, некоммерческие партнерства, учреждения; общественные и религиозные организации (объединения), автономные некоммерческие организации, товарищества собственников, торгово-промышленные палаты, политические партии, фонды, национально-культурные автономии, объединения юридических лиц (ассоциации и союзы)) :</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копии свидетельства о государственной регистрации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свидетельства о постановке на учет в налоговом органе;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устава /учредительного договора (в зависимости от организационно-правовой формы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доверенности на заключение договора (в случае, если договор подписывается не единоличным исполнительным органом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бухгалтерского баланса с отметкой налогового органа на последнюю отчетную дату;</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письмо за подписью уполномоченного должностного лица контрагента об отсутствии необходимости проведения корпоративных процедур по одобрению сделки до момента подписания договора либо выписки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 (согласно приложению, к Документации об аукционе);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 список аффилированных лиц за подписью уполномоченного должностного лица на последнюю отчетную дату, в случае, когда обязанность ведения указанного списка установлена законодательством РФ; </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список лиц, входящих в состав органов управления некоммерческой организации - контрагента или органов надзора за деятельностью контрагента (ст. 27 Федерального закона от 12.01.1996 № 7-ФЗ «О некоммерческих организациях») для контрагента, являющегося некоммерческой организацией;</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lastRenderedPageBreak/>
        <w:t>- письменное согласие собственника и его руководителя (при наличии руководителя) на обработку и передачу их персональных данных (в соответствии с требованиями Федерального закона от 27.07.2006 № 152-ФЗ «О персональных данных») в адрес ПАО «Россети Центр»;</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иные документы, необходимые для заключения договора.</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tabs>
          <w:tab w:val="left" w:pos="1560"/>
        </w:tabs>
        <w:ind w:firstLine="709"/>
        <w:rPr>
          <w:rFonts w:ascii="Times New Roman" w:hAnsi="Times New Roman" w:cs="Times New Roman"/>
        </w:rPr>
      </w:pPr>
      <w:r w:rsidRPr="005B6374">
        <w:rPr>
          <w:rFonts w:ascii="Times New Roman" w:hAnsi="Times New Roman" w:cs="Times New Roman"/>
          <w:lang w:val="en-US"/>
        </w:rPr>
        <w:t>III</w:t>
      </w:r>
      <w:r w:rsidRPr="005B6374">
        <w:rPr>
          <w:rFonts w:ascii="Times New Roman" w:hAnsi="Times New Roman" w:cs="Times New Roman"/>
        </w:rPr>
        <w:t xml:space="preserve">. </w:t>
      </w:r>
      <w:r w:rsidRPr="005B6374">
        <w:rPr>
          <w:rFonts w:ascii="Times New Roman" w:hAnsi="Times New Roman" w:cs="Times New Roman"/>
          <w:b/>
        </w:rPr>
        <w:t>Перечень документов для контрагентов, являющихся индивидуальными предпринимателями без образования юридического лица: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свидетельства о регистрации контрагента в качестве индивидуального предпринимателя;</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свидетельства о постановке на учет в налоговом органе;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документа, удостоверяющего личность гражданина индивидуального предпринимателя (паспорт гражданина РФ);</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доверенности на заключение договора (в случае, если договор подписывается не индивидуальным предпринимателем);</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выписка из Единого государственного реестра индивидуальных предпринимателей на последнюю дату внесения изменений;</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иные документы, необходимые для заключения договора.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письменное согласие на обработку и передачу их персональных данных (в соответствии с требованиями Федерального закона от 27.07.2006 № 152-ФЗ «О персональных данных») в адрес ПАО «Россети Центр»;</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выписка из Единого государственного реестра индивидуальных предпринимателей на последнюю дату внесения изменений.</w:t>
      </w:r>
    </w:p>
    <w:p w:rsidR="005B6374" w:rsidRPr="00E67149" w:rsidRDefault="005B6374" w:rsidP="005B6374">
      <w:pPr>
        <w:tabs>
          <w:tab w:val="left" w:pos="1560"/>
        </w:tabs>
        <w:ind w:firstLine="709"/>
      </w:pPr>
    </w:p>
    <w:p w:rsidR="005B6374" w:rsidRPr="005B6374" w:rsidRDefault="005B6374" w:rsidP="005B6374">
      <w:pPr>
        <w:tabs>
          <w:tab w:val="left" w:pos="1560"/>
        </w:tabs>
        <w:ind w:firstLine="709"/>
        <w:rPr>
          <w:rFonts w:ascii="Times New Roman" w:hAnsi="Times New Roman" w:cs="Times New Roman"/>
        </w:rPr>
      </w:pPr>
      <w:r w:rsidRPr="005B6374">
        <w:rPr>
          <w:rFonts w:ascii="Times New Roman" w:hAnsi="Times New Roman" w:cs="Times New Roman"/>
          <w:lang w:val="en-US"/>
        </w:rPr>
        <w:t>IV</w:t>
      </w:r>
      <w:r w:rsidRPr="005B6374">
        <w:rPr>
          <w:rFonts w:ascii="Times New Roman" w:hAnsi="Times New Roman" w:cs="Times New Roman"/>
        </w:rPr>
        <w:t xml:space="preserve">. </w:t>
      </w:r>
      <w:r w:rsidRPr="005B6374">
        <w:rPr>
          <w:rFonts w:ascii="Times New Roman" w:hAnsi="Times New Roman" w:cs="Times New Roman"/>
          <w:b/>
        </w:rPr>
        <w:t>Перечень дополнительных документов для контрагентов -физических лиц:</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документа, удостоверяющего личность гражданина (паспорт гражданина РФ);</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свидетельства о постановке на учет в налоговом органе;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доверенности на заключение договора (в случае, если договор подписывается не физическим лицом);</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письменное согласие контрагента на обработку и передачу его персональных данных (в соответствии с требованиями Федерального закона от 27.07.2006 № 152-ФЗ «О персональных данных») в адрес ПАО «Россети Центр».</w:t>
      </w:r>
    </w:p>
    <w:p w:rsidR="005B6374" w:rsidRPr="00E67149" w:rsidRDefault="005B6374" w:rsidP="005B6374">
      <w:pPr>
        <w:tabs>
          <w:tab w:val="left" w:pos="1560"/>
        </w:tabs>
        <w:ind w:firstLine="709"/>
      </w:pP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lang w:val="en-US"/>
        </w:rPr>
        <w:t>V</w:t>
      </w:r>
      <w:r w:rsidRPr="005B6374">
        <w:rPr>
          <w:rFonts w:ascii="Times New Roman" w:hAnsi="Times New Roman" w:cs="Times New Roman"/>
        </w:rPr>
        <w:t xml:space="preserve">. </w:t>
      </w:r>
      <w:r w:rsidRPr="005B6374">
        <w:rPr>
          <w:rFonts w:ascii="Times New Roman" w:hAnsi="Times New Roman" w:cs="Times New Roman"/>
          <w:b/>
        </w:rPr>
        <w:t>В случае если договор со стороны контрагента планируется к подписанию управляющей организацией,</w:t>
      </w:r>
      <w:r w:rsidRPr="00E67149">
        <w:t xml:space="preserve"> </w:t>
      </w:r>
      <w:r w:rsidRPr="005B6374">
        <w:rPr>
          <w:rFonts w:ascii="Times New Roman" w:hAnsi="Times New Roman" w:cs="Times New Roman"/>
          <w:color w:val="000000"/>
        </w:rPr>
        <w:t>дополнительно к документам, указанным в п.п. 1, 2, 6 настоящего Приложения, необходимо представить документы (сканированные копии) управляющей организации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копии свидетельства о государственной регистрации и учредительных документов управляющей организации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свидетельства о постановке управляющей организации контрагента на учет в налоговом органе;</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выписки из решения органа управления управляющей организации контрагента об избрании (назначении) единоличного исполнительного органа (директора, генерального директора), продлении срока его полномочий или выписка из Единого государственного реестра юридических лиц на последнюю дату внесения изменений;</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lastRenderedPageBreak/>
        <w:t>- список лиц, входящих в состав органов управления управляющей организации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договора о передаче полномочий единоличного исполнительного органа контрагента.</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tabs>
          <w:tab w:val="left" w:pos="1560"/>
        </w:tabs>
        <w:ind w:firstLine="709"/>
        <w:rPr>
          <w:rFonts w:ascii="Times New Roman" w:hAnsi="Times New Roman" w:cs="Times New Roman"/>
        </w:rPr>
      </w:pPr>
      <w:r w:rsidRPr="005B6374">
        <w:rPr>
          <w:rFonts w:ascii="Times New Roman" w:hAnsi="Times New Roman" w:cs="Times New Roman"/>
          <w:lang w:val="en-US"/>
        </w:rPr>
        <w:t>VI</w:t>
      </w:r>
      <w:r w:rsidRPr="005B6374">
        <w:rPr>
          <w:rFonts w:ascii="Times New Roman" w:hAnsi="Times New Roman" w:cs="Times New Roman"/>
        </w:rPr>
        <w:t xml:space="preserve">. </w:t>
      </w:r>
      <w:r w:rsidRPr="005B6374">
        <w:rPr>
          <w:rFonts w:ascii="Times New Roman" w:hAnsi="Times New Roman" w:cs="Times New Roman"/>
          <w:b/>
        </w:rPr>
        <w:t>Перечень документов для контрагентов иностранных юридических/физических лиц нерезидентов на территории Российской Федерации: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копии свидетельства о государственной регистрации в стране происхождения, выписки из торгового реестра или иные документы, подтверждающие правоспособность организации-нерезидента, с заверенным нотариально переводом на русский язык);</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документы, свидетельствующие о внесении записи в сводный государственный реестр аккредитованных на территории Российской Федерации представительств иностранных компаний или государственный реестр филиалов иностранных юридических лиц, аккредитованных на территории Российской Федерации (при заключении договора (контракта) через представительство или филиал);</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справка налогового органа иностранного государства в произвольной форме о регистрации иностранной организации в качестве налогоплательщика в стране происхождения с указанием кода налогоплательщика (или его аналога) с заверенным нотариально переводом на русский язык;</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свидетельства о постановке на учет в налоговом органе либо документ, выдаваемый налоговым органом в случаях, предусмотренных законодательством Российской Федерации, с указанием кода иностранной организации (КИО) и КПП;</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положения об обособленном подразделении юридического лица (если договор заключается обособленным подразделением иностранной организации);</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(устава или его аналог);</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выписки из решения органа управления контрагента об избрании (назначении) единоличного исполнительного органа (директора, генерального директора и др.) (продлении срока его полномочий);</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заверенная копия доверенности на заключение договора (в случае, если договор подписывается не единоличным исполнительным органом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 при их отсутствии – письмо за подписью уполномоченного должностного лица контрагента об отсутствии необходимости проведения корпоративных процедур (согласно приложению, к Документации об аукционе), если это предусмотрено законодательством в стране происхождения контрагента;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копия паспорта с заверенным нотариально переводом: для контрагентов – нерезидентов физических лиц;</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бизнес-сертификат с заверенным нотариально переводом или разрешение на ведение коммерческой деятельности в Российской Федерации из посольства: для контрагентов – нерезидентов физических лиц;</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справка из обслуживающего банка о наличии лицевого счета: для контрагентов – нерезидентов физических лиц;</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письменное согласие собственника и его руководителя (при наличии руководителя) на обработку и передачу их персональных данных (в соответствии с требованиями Федерального закона от 27.07.2006 № 152-ФЗ «О персональных данных») в адрес ПАО «Россети Центр»;</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иные документы, необходимые для заключения договора.</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tabs>
          <w:tab w:val="left" w:pos="1560"/>
        </w:tabs>
        <w:ind w:firstLine="709"/>
        <w:rPr>
          <w:rFonts w:ascii="Times New Roman" w:hAnsi="Times New Roman" w:cs="Times New Roman"/>
          <w:b/>
          <w:u w:val="single"/>
        </w:rPr>
      </w:pPr>
      <w:r w:rsidRPr="005B6374">
        <w:rPr>
          <w:rFonts w:ascii="Times New Roman" w:hAnsi="Times New Roman" w:cs="Times New Roman"/>
          <w:b/>
          <w:u w:val="single"/>
        </w:rPr>
        <w:t>Порядок оформления договора купли-продажи имущества оплаты имущества и передачи его покупателю.</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Оплата приобретаемого на аукционе имущества производится в порядке, размере и сроки, определенные в договоре купли-продажи имущества. В договоре купли-продажи предусматривается уплата неустойки в случае уклонения или отказа победителя аукциона от оплаты имущества.</w:t>
      </w: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 указанными в договоре купли-продажи.</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         Обязательства участников торгов по заключению договора по результатам торгов (при необходимости) могут обеспечиваться гарантией путем внесенного ими перед торгами задатка, при этом внесение задатка не является обязательным требованием для проведения аукциона. Решение о необходимости внесения задатка определяется структурным подразделением организатором аукциона филиала Общества/управляемого Общества.</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        При заключении договора с лицом, выигравшим торги, сумма внесенного им задатка (при его наличии) засчитывается в счет исполнения обязательств по заключенному договору.</w:t>
      </w:r>
    </w:p>
    <w:p w:rsidR="005B6374" w:rsidRPr="005B6374" w:rsidRDefault="005B6374" w:rsidP="005B6374">
      <w:pPr>
        <w:jc w:val="both"/>
        <w:rPr>
          <w:rFonts w:ascii="Times New Roman" w:hAnsi="Times New Roman" w:cs="Times New Roman"/>
          <w:color w:val="000000"/>
        </w:rPr>
      </w:pPr>
    </w:p>
    <w:p w:rsidR="005B6374" w:rsidRP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       Лицо, выигравшее торги, и филиал Общества/ управляемого Общества подписывают в день проведения аукциона протокол об итогах аукциона.</w:t>
      </w:r>
    </w:p>
    <w:p w:rsidR="005B6374" w:rsidRPr="005B6374" w:rsidRDefault="005B6374" w:rsidP="005B6374">
      <w:pPr>
        <w:jc w:val="both"/>
        <w:rPr>
          <w:rFonts w:ascii="Times New Roman" w:hAnsi="Times New Roman" w:cs="Times New Roman"/>
          <w:color w:val="000000"/>
        </w:rPr>
      </w:pPr>
    </w:p>
    <w:p w:rsidR="005B6374" w:rsidRDefault="005B6374" w:rsidP="005B6374">
      <w:pPr>
        <w:jc w:val="both"/>
        <w:rPr>
          <w:rFonts w:ascii="Times New Roman" w:hAnsi="Times New Roman" w:cs="Times New Roman"/>
          <w:color w:val="000000"/>
        </w:rPr>
      </w:pPr>
      <w:r w:rsidRPr="005B6374">
        <w:rPr>
          <w:rFonts w:ascii="Times New Roman" w:hAnsi="Times New Roman" w:cs="Times New Roman"/>
          <w:color w:val="000000"/>
        </w:rPr>
        <w:t xml:space="preserve">        Победитель торгов не вправе уступать права и осуществлять перевод долга по обязательствам, возникшим из заключенного на аукционе договора. Обязательства по такому договору должны быть исполнены победителем аукциона лично. </w:t>
      </w:r>
    </w:p>
    <w:p w:rsidR="005B6374" w:rsidRDefault="005B6374" w:rsidP="005B6374">
      <w:pPr>
        <w:jc w:val="both"/>
        <w:rPr>
          <w:rFonts w:ascii="Times New Roman" w:hAnsi="Times New Roman" w:cs="Times New Roman"/>
          <w:color w:val="000000"/>
        </w:rPr>
      </w:pPr>
    </w:p>
    <w:p w:rsidR="005B6374" w:rsidRDefault="005B6374" w:rsidP="005B6374">
      <w:pPr>
        <w:jc w:val="both"/>
        <w:rPr>
          <w:rFonts w:ascii="Times New Roman" w:hAnsi="Times New Roman" w:cs="Times New Roman"/>
          <w:color w:val="000000"/>
        </w:rPr>
      </w:pPr>
    </w:p>
    <w:p w:rsidR="005B6374" w:rsidRDefault="005B6374" w:rsidP="005B6374">
      <w:pPr>
        <w:jc w:val="both"/>
        <w:rPr>
          <w:rFonts w:ascii="Times New Roman" w:hAnsi="Times New Roman" w:cs="Times New Roman"/>
          <w:color w:val="000000"/>
        </w:rPr>
      </w:pPr>
    </w:p>
    <w:p w:rsidR="005B6374" w:rsidRDefault="005B6374" w:rsidP="005B6374">
      <w:pPr>
        <w:jc w:val="both"/>
        <w:rPr>
          <w:rFonts w:ascii="Times New Roman" w:hAnsi="Times New Roman" w:cs="Times New Roman"/>
          <w:color w:val="000000"/>
        </w:rPr>
      </w:pPr>
    </w:p>
    <w:p w:rsidR="005B6374" w:rsidRDefault="005B6374" w:rsidP="005B6374">
      <w:pPr>
        <w:jc w:val="both"/>
        <w:rPr>
          <w:rFonts w:ascii="Times New Roman" w:hAnsi="Times New Roman" w:cs="Times New Roman"/>
          <w:color w:val="000000"/>
        </w:rPr>
      </w:pPr>
    </w:p>
    <w:p w:rsidR="005B6374" w:rsidRDefault="005B6374" w:rsidP="005B6374">
      <w:pPr>
        <w:jc w:val="both"/>
        <w:rPr>
          <w:rFonts w:ascii="Times New Roman" w:hAnsi="Times New Roman" w:cs="Times New Roman"/>
          <w:color w:val="000000"/>
        </w:rPr>
      </w:pPr>
    </w:p>
    <w:p w:rsidR="005B6374" w:rsidRDefault="005B6374" w:rsidP="005B6374">
      <w:pPr>
        <w:jc w:val="both"/>
        <w:rPr>
          <w:rFonts w:ascii="Times New Roman" w:hAnsi="Times New Roman" w:cs="Times New Roman"/>
          <w:color w:val="000000"/>
        </w:rPr>
      </w:pPr>
    </w:p>
    <w:p w:rsidR="005B6374" w:rsidRPr="005B6374" w:rsidRDefault="005B6374" w:rsidP="005B6374">
      <w:pPr>
        <w:jc w:val="both"/>
        <w:rPr>
          <w:rFonts w:ascii="Times New Roman" w:hAnsi="Times New Roman" w:cs="Times New Roman"/>
          <w:color w:val="000000"/>
        </w:rPr>
      </w:pPr>
    </w:p>
    <w:sectPr w:rsidR="005B6374" w:rsidRPr="005B6374" w:rsidSect="00DE190C">
      <w:pgSz w:w="11906" w:h="16838"/>
      <w:pgMar w:top="1134" w:right="707"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7FD" w:rsidRDefault="003047FD" w:rsidP="00EE2241">
      <w:pPr>
        <w:spacing w:after="0" w:line="240" w:lineRule="auto"/>
      </w:pPr>
      <w:r>
        <w:separator/>
      </w:r>
    </w:p>
  </w:endnote>
  <w:endnote w:type="continuationSeparator" w:id="0">
    <w:p w:rsidR="003047FD" w:rsidRDefault="003047FD" w:rsidP="00EE2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7FD" w:rsidRDefault="003047FD" w:rsidP="00EE2241">
      <w:pPr>
        <w:spacing w:after="0" w:line="240" w:lineRule="auto"/>
      </w:pPr>
      <w:r>
        <w:separator/>
      </w:r>
    </w:p>
  </w:footnote>
  <w:footnote w:type="continuationSeparator" w:id="0">
    <w:p w:rsidR="003047FD" w:rsidRDefault="003047FD" w:rsidP="00EE22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C522BF"/>
    <w:multiLevelType w:val="multilevel"/>
    <w:tmpl w:val="42C607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DA3221"/>
    <w:multiLevelType w:val="hybridMultilevel"/>
    <w:tmpl w:val="7A22D05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1106EB"/>
    <w:multiLevelType w:val="hybridMultilevel"/>
    <w:tmpl w:val="4DB22EF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F3E30FF"/>
    <w:multiLevelType w:val="hybridMultilevel"/>
    <w:tmpl w:val="836419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828"/>
    <w:rsid w:val="00042044"/>
    <w:rsid w:val="000C434B"/>
    <w:rsid w:val="000F5915"/>
    <w:rsid w:val="00132A1A"/>
    <w:rsid w:val="001820F4"/>
    <w:rsid w:val="00184828"/>
    <w:rsid w:val="001863E0"/>
    <w:rsid w:val="001F644D"/>
    <w:rsid w:val="00261ED3"/>
    <w:rsid w:val="0027125D"/>
    <w:rsid w:val="00297BAD"/>
    <w:rsid w:val="003047FD"/>
    <w:rsid w:val="003158D7"/>
    <w:rsid w:val="00320697"/>
    <w:rsid w:val="00377BD0"/>
    <w:rsid w:val="00397908"/>
    <w:rsid w:val="003B6BD1"/>
    <w:rsid w:val="003C25B9"/>
    <w:rsid w:val="003D790C"/>
    <w:rsid w:val="003F0255"/>
    <w:rsid w:val="003F5464"/>
    <w:rsid w:val="00407F57"/>
    <w:rsid w:val="004A5D3A"/>
    <w:rsid w:val="00551DA7"/>
    <w:rsid w:val="005559AA"/>
    <w:rsid w:val="005A22B6"/>
    <w:rsid w:val="005B6374"/>
    <w:rsid w:val="005F42E3"/>
    <w:rsid w:val="00603526"/>
    <w:rsid w:val="00684BD9"/>
    <w:rsid w:val="006953BD"/>
    <w:rsid w:val="006B4217"/>
    <w:rsid w:val="006C40C8"/>
    <w:rsid w:val="006C460C"/>
    <w:rsid w:val="006D77AC"/>
    <w:rsid w:val="0071741A"/>
    <w:rsid w:val="007D56BD"/>
    <w:rsid w:val="00804988"/>
    <w:rsid w:val="00827078"/>
    <w:rsid w:val="008362C1"/>
    <w:rsid w:val="00846710"/>
    <w:rsid w:val="00880DE8"/>
    <w:rsid w:val="008C01AD"/>
    <w:rsid w:val="008E703F"/>
    <w:rsid w:val="00951C85"/>
    <w:rsid w:val="009B39D6"/>
    <w:rsid w:val="009E2DA4"/>
    <w:rsid w:val="009E6E20"/>
    <w:rsid w:val="009F5FDC"/>
    <w:rsid w:val="00A1056B"/>
    <w:rsid w:val="00AB188A"/>
    <w:rsid w:val="00AB7499"/>
    <w:rsid w:val="00AC3558"/>
    <w:rsid w:val="00B00677"/>
    <w:rsid w:val="00B748A6"/>
    <w:rsid w:val="00C44209"/>
    <w:rsid w:val="00C57C71"/>
    <w:rsid w:val="00C92094"/>
    <w:rsid w:val="00CF2523"/>
    <w:rsid w:val="00D21C8C"/>
    <w:rsid w:val="00D2533F"/>
    <w:rsid w:val="00DB4172"/>
    <w:rsid w:val="00DC1DD8"/>
    <w:rsid w:val="00DC2A59"/>
    <w:rsid w:val="00DE190C"/>
    <w:rsid w:val="00E214B6"/>
    <w:rsid w:val="00E546B7"/>
    <w:rsid w:val="00E92A56"/>
    <w:rsid w:val="00EA4198"/>
    <w:rsid w:val="00EB19F7"/>
    <w:rsid w:val="00EB1D08"/>
    <w:rsid w:val="00EE2241"/>
    <w:rsid w:val="00F471D8"/>
    <w:rsid w:val="00F91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FCFAB"/>
  <w15:chartTrackingRefBased/>
  <w15:docId w15:val="{FF624310-EA9A-4573-8C22-BF5ACEC7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671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46710"/>
    <w:rPr>
      <w:rFonts w:ascii="Segoe UI" w:hAnsi="Segoe UI" w:cs="Segoe UI"/>
      <w:sz w:val="18"/>
      <w:szCs w:val="18"/>
    </w:rPr>
  </w:style>
  <w:style w:type="paragraph" w:styleId="a5">
    <w:name w:val="Normal (Web)"/>
    <w:basedOn w:val="a"/>
    <w:uiPriority w:val="99"/>
    <w:rsid w:val="00EE2241"/>
    <w:pPr>
      <w:spacing w:before="100" w:beforeAutospacing="1" w:after="100" w:afterAutospacing="1" w:line="240" w:lineRule="auto"/>
      <w:jc w:val="both"/>
    </w:pPr>
    <w:rPr>
      <w:rFonts w:ascii="Verdana" w:eastAsia="Times New Roman" w:hAnsi="Verdana" w:cs="Times New Roman"/>
      <w:sz w:val="17"/>
      <w:szCs w:val="17"/>
      <w:lang w:eastAsia="ru-RU"/>
    </w:rPr>
  </w:style>
  <w:style w:type="paragraph" w:styleId="a6">
    <w:name w:val="footnote text"/>
    <w:basedOn w:val="a"/>
    <w:link w:val="a7"/>
    <w:rsid w:val="00EE2241"/>
    <w:pPr>
      <w:spacing w:after="0" w:line="240" w:lineRule="auto"/>
    </w:pPr>
    <w:rPr>
      <w:rFonts w:ascii="Times New Roman" w:eastAsia="Times New Roman" w:hAnsi="Times New Roman" w:cs="Times New Roman"/>
      <w:sz w:val="20"/>
      <w:szCs w:val="20"/>
      <w:lang w:val="x-none" w:eastAsia="x-none"/>
    </w:rPr>
  </w:style>
  <w:style w:type="character" w:customStyle="1" w:styleId="a7">
    <w:name w:val="Текст сноски Знак"/>
    <w:basedOn w:val="a0"/>
    <w:link w:val="a6"/>
    <w:rsid w:val="00EE2241"/>
    <w:rPr>
      <w:rFonts w:ascii="Times New Roman" w:eastAsia="Times New Roman" w:hAnsi="Times New Roman" w:cs="Times New Roman"/>
      <w:sz w:val="20"/>
      <w:szCs w:val="20"/>
      <w:lang w:val="x-none" w:eastAsia="x-none"/>
    </w:rPr>
  </w:style>
  <w:style w:type="character" w:styleId="a8">
    <w:name w:val="footnote reference"/>
    <w:rsid w:val="00EE2241"/>
    <w:rPr>
      <w:vertAlign w:val="superscript"/>
    </w:rPr>
  </w:style>
  <w:style w:type="paragraph" w:customStyle="1" w:styleId="ConsPlusNonformat">
    <w:name w:val="ConsPlusNonformat"/>
    <w:uiPriority w:val="99"/>
    <w:rsid w:val="00EE224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Обычный (веб)1"/>
    <w:basedOn w:val="a"/>
    <w:rsid w:val="00EE2241"/>
    <w:pPr>
      <w:spacing w:before="100" w:after="10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EE2241"/>
    <w:pPr>
      <w:autoSpaceDE w:val="0"/>
      <w:autoSpaceDN w:val="0"/>
      <w:spacing w:after="0" w:line="240" w:lineRule="auto"/>
    </w:pPr>
    <w:rPr>
      <w:rFonts w:ascii="Consultant" w:eastAsia="Times New Roman" w:hAnsi="Consultant" w:cs="Consultant"/>
      <w:sz w:val="20"/>
      <w:szCs w:val="20"/>
      <w:lang w:eastAsia="ru-RU"/>
    </w:rPr>
  </w:style>
  <w:style w:type="paragraph" w:styleId="a9">
    <w:name w:val="No Spacing"/>
    <w:uiPriority w:val="99"/>
    <w:qFormat/>
    <w:rsid w:val="00EE2241"/>
    <w:pPr>
      <w:spacing w:after="0" w:line="240" w:lineRule="auto"/>
    </w:pPr>
    <w:rPr>
      <w:rFonts w:ascii="Calibri" w:eastAsia="Times New Roman" w:hAnsi="Calibri" w:cs="Times New Roman"/>
      <w:lang w:eastAsia="ru-RU"/>
    </w:rPr>
  </w:style>
  <w:style w:type="character" w:styleId="aa">
    <w:name w:val="Hyperlink"/>
    <w:basedOn w:val="a0"/>
    <w:uiPriority w:val="99"/>
    <w:unhideWhenUsed/>
    <w:rsid w:val="008C01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FF187-1EE2-4804-92D4-DFD70D5F0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4246</Words>
  <Characters>24208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Александр Владимирович</dc:creator>
  <cp:keywords/>
  <dc:description/>
  <cp:lastModifiedBy>Зюзюкин Игорь Николаевич</cp:lastModifiedBy>
  <cp:revision>19</cp:revision>
  <cp:lastPrinted>2026-08-13T05:47:00Z</cp:lastPrinted>
  <dcterms:created xsi:type="dcterms:W3CDTF">2023-09-19T13:14:00Z</dcterms:created>
  <dcterms:modified xsi:type="dcterms:W3CDTF">2026-08-13T05:48:00Z</dcterms:modified>
</cp:coreProperties>
</file>